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90754" w14:textId="03D710BC" w:rsidR="00184DAE" w:rsidRDefault="00C43FB0">
      <w:pPr>
        <w:pBdr>
          <w:top w:val="nil"/>
          <w:left w:val="nil"/>
          <w:bottom w:val="nil"/>
          <w:right w:val="nil"/>
          <w:between w:val="nil"/>
        </w:pBdr>
        <w:spacing w:after="0" w:line="240" w:lineRule="auto"/>
        <w:jc w:val="right"/>
        <w:rPr>
          <w:rFonts w:ascii="Tahoma" w:eastAsia="Tahoma" w:hAnsi="Tahoma" w:cs="Tahoma"/>
          <w:b/>
          <w:color w:val="339C48"/>
          <w:sz w:val="48"/>
          <w:szCs w:val="48"/>
        </w:rPr>
      </w:pPr>
      <w:r>
        <w:rPr>
          <w:noProof/>
        </w:rPr>
        <w:drawing>
          <wp:anchor distT="0" distB="0" distL="114300" distR="114300" simplePos="0" relativeHeight="251658240" behindDoc="0" locked="0" layoutInCell="1" hidden="0" allowOverlap="1" wp14:anchorId="7C4C1651" wp14:editId="640AF3A1">
            <wp:simplePos x="0" y="0"/>
            <wp:positionH relativeFrom="column">
              <wp:posOffset>160020</wp:posOffset>
            </wp:positionH>
            <wp:positionV relativeFrom="paragraph">
              <wp:posOffset>3810</wp:posOffset>
            </wp:positionV>
            <wp:extent cx="1894205" cy="1482725"/>
            <wp:effectExtent l="0" t="0" r="0" b="3175"/>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894205" cy="1482725"/>
                    </a:xfrm>
                    <a:prstGeom prst="rect">
                      <a:avLst/>
                    </a:prstGeom>
                    <a:ln/>
                  </pic:spPr>
                </pic:pic>
              </a:graphicData>
            </a:graphic>
            <wp14:sizeRelH relativeFrom="margin">
              <wp14:pctWidth>0</wp14:pctWidth>
            </wp14:sizeRelH>
            <wp14:sizeRelV relativeFrom="margin">
              <wp14:pctHeight>0</wp14:pctHeight>
            </wp14:sizeRelV>
          </wp:anchor>
        </w:drawing>
      </w:r>
      <w:r w:rsidR="00726C96">
        <w:rPr>
          <w:rFonts w:ascii="Tahoma" w:eastAsia="Tahoma" w:hAnsi="Tahoma" w:cs="Tahoma"/>
          <w:b/>
          <w:color w:val="339C48"/>
          <w:sz w:val="48"/>
          <w:szCs w:val="48"/>
        </w:rPr>
        <w:t xml:space="preserve"> LiveWell </w:t>
      </w:r>
      <w:r w:rsidR="007A3590">
        <w:rPr>
          <w:rFonts w:ascii="Tahoma" w:eastAsia="Tahoma" w:hAnsi="Tahoma" w:cs="Tahoma"/>
          <w:b/>
          <w:color w:val="339C48"/>
          <w:sz w:val="48"/>
          <w:szCs w:val="48"/>
        </w:rPr>
        <w:t>Tobacco Free Living</w:t>
      </w:r>
    </w:p>
    <w:p w14:paraId="543AF6DC" w14:textId="77777777" w:rsidR="00184DAE" w:rsidRDefault="00726C96">
      <w:pPr>
        <w:pBdr>
          <w:top w:val="nil"/>
          <w:left w:val="nil"/>
          <w:bottom w:val="nil"/>
          <w:right w:val="nil"/>
          <w:between w:val="nil"/>
        </w:pBdr>
        <w:spacing w:after="0" w:line="240" w:lineRule="auto"/>
        <w:jc w:val="right"/>
        <w:rPr>
          <w:rFonts w:ascii="Tahoma" w:eastAsia="Tahoma" w:hAnsi="Tahoma" w:cs="Tahoma"/>
          <w:b/>
          <w:color w:val="339C48"/>
          <w:sz w:val="24"/>
          <w:szCs w:val="24"/>
        </w:rPr>
      </w:pPr>
      <w:r>
        <w:rPr>
          <w:rFonts w:ascii="Tahoma" w:eastAsia="Tahoma" w:hAnsi="Tahoma" w:cs="Tahoma"/>
          <w:b/>
          <w:color w:val="339C48"/>
          <w:sz w:val="24"/>
          <w:szCs w:val="24"/>
        </w:rPr>
        <w:t xml:space="preserve"> Meeting Agenda</w:t>
      </w:r>
    </w:p>
    <w:p w14:paraId="1716D095" w14:textId="0CC71FA2" w:rsidR="008E7A08" w:rsidRPr="00F33444" w:rsidRDefault="00782895">
      <w:pPr>
        <w:pBdr>
          <w:top w:val="nil"/>
          <w:left w:val="nil"/>
          <w:bottom w:val="nil"/>
          <w:right w:val="nil"/>
          <w:between w:val="nil"/>
        </w:pBdr>
        <w:spacing w:after="0" w:line="240" w:lineRule="auto"/>
        <w:jc w:val="right"/>
        <w:rPr>
          <w:rFonts w:asciiTheme="majorHAnsi" w:eastAsia="Tahoma" w:hAnsiTheme="majorHAnsi" w:cstheme="majorHAnsi"/>
          <w:color w:val="000000" w:themeColor="text1"/>
          <w:sz w:val="20"/>
          <w:szCs w:val="20"/>
        </w:rPr>
      </w:pPr>
      <w:r>
        <w:rPr>
          <w:rFonts w:ascii="Tahoma" w:eastAsia="Tahoma" w:hAnsi="Tahoma" w:cs="Tahoma"/>
          <w:color w:val="000000" w:themeColor="text1"/>
          <w:sz w:val="24"/>
          <w:szCs w:val="24"/>
        </w:rPr>
        <w:t>June 29, 2021</w:t>
      </w:r>
      <w:r w:rsidR="00F33444" w:rsidRPr="00F33444">
        <w:rPr>
          <w:rFonts w:ascii="Tahoma" w:eastAsia="Tahoma" w:hAnsi="Tahoma" w:cs="Tahoma"/>
          <w:color w:val="000000" w:themeColor="text1"/>
          <w:sz w:val="24"/>
          <w:szCs w:val="24"/>
        </w:rPr>
        <w:t xml:space="preserve"> </w:t>
      </w:r>
      <w:r>
        <w:rPr>
          <w:rFonts w:ascii="Tahoma" w:eastAsia="Tahoma" w:hAnsi="Tahoma" w:cs="Tahoma"/>
          <w:color w:val="000000" w:themeColor="text1"/>
          <w:sz w:val="24"/>
          <w:szCs w:val="24"/>
        </w:rPr>
        <w:t>2</w:t>
      </w:r>
      <w:r w:rsidR="00F33444" w:rsidRPr="00F33444">
        <w:rPr>
          <w:rFonts w:ascii="Tahoma" w:eastAsia="Tahoma" w:hAnsi="Tahoma" w:cs="Tahoma"/>
          <w:color w:val="000000" w:themeColor="text1"/>
          <w:sz w:val="24"/>
          <w:szCs w:val="24"/>
        </w:rPr>
        <w:t>:00</w:t>
      </w:r>
      <w:r>
        <w:rPr>
          <w:rFonts w:ascii="Tahoma" w:eastAsia="Tahoma" w:hAnsi="Tahoma" w:cs="Tahoma"/>
          <w:color w:val="000000" w:themeColor="text1"/>
          <w:sz w:val="24"/>
          <w:szCs w:val="24"/>
        </w:rPr>
        <w:t>p</w:t>
      </w:r>
      <w:r w:rsidR="00F33444" w:rsidRPr="00F33444">
        <w:rPr>
          <w:rFonts w:ascii="Tahoma" w:eastAsia="Tahoma" w:hAnsi="Tahoma" w:cs="Tahoma"/>
          <w:color w:val="000000" w:themeColor="text1"/>
          <w:sz w:val="24"/>
          <w:szCs w:val="24"/>
        </w:rPr>
        <w:t xml:space="preserve">m – </w:t>
      </w:r>
      <w:r>
        <w:rPr>
          <w:rFonts w:ascii="Tahoma" w:eastAsia="Tahoma" w:hAnsi="Tahoma" w:cs="Tahoma"/>
          <w:color w:val="000000" w:themeColor="text1"/>
          <w:sz w:val="24"/>
          <w:szCs w:val="24"/>
        </w:rPr>
        <w:t>3</w:t>
      </w:r>
      <w:r w:rsidR="00F33444" w:rsidRPr="00F33444">
        <w:rPr>
          <w:rFonts w:ascii="Tahoma" w:eastAsia="Tahoma" w:hAnsi="Tahoma" w:cs="Tahoma"/>
          <w:color w:val="000000" w:themeColor="text1"/>
          <w:sz w:val="24"/>
          <w:szCs w:val="24"/>
        </w:rPr>
        <w:t>:00</w:t>
      </w:r>
      <w:r>
        <w:rPr>
          <w:rFonts w:ascii="Tahoma" w:eastAsia="Tahoma" w:hAnsi="Tahoma" w:cs="Tahoma"/>
          <w:color w:val="000000" w:themeColor="text1"/>
          <w:sz w:val="24"/>
          <w:szCs w:val="24"/>
        </w:rPr>
        <w:t>p</w:t>
      </w:r>
      <w:r w:rsidR="00F33444" w:rsidRPr="00F33444">
        <w:rPr>
          <w:rFonts w:ascii="Tahoma" w:eastAsia="Tahoma" w:hAnsi="Tahoma" w:cs="Tahoma"/>
          <w:color w:val="000000" w:themeColor="text1"/>
          <w:sz w:val="24"/>
          <w:szCs w:val="24"/>
        </w:rPr>
        <w:t>m</w:t>
      </w:r>
    </w:p>
    <w:p w14:paraId="7B1A44E1" w14:textId="6F5D28F7" w:rsidR="00184DAE" w:rsidRPr="00396059" w:rsidRDefault="001426B1">
      <w:pPr>
        <w:pBdr>
          <w:top w:val="nil"/>
          <w:left w:val="nil"/>
          <w:bottom w:val="nil"/>
          <w:right w:val="nil"/>
          <w:between w:val="nil"/>
        </w:pBdr>
        <w:spacing w:after="0" w:line="240" w:lineRule="auto"/>
        <w:jc w:val="right"/>
        <w:rPr>
          <w:rFonts w:asciiTheme="majorHAnsi" w:eastAsia="Tahoma" w:hAnsiTheme="majorHAnsi" w:cstheme="majorHAnsi"/>
          <w:color w:val="C00000"/>
          <w:sz w:val="20"/>
          <w:szCs w:val="20"/>
        </w:rPr>
      </w:pPr>
      <w:r w:rsidRPr="00F33444">
        <w:rPr>
          <w:rFonts w:asciiTheme="majorHAnsi" w:eastAsia="Tahoma" w:hAnsiTheme="majorHAnsi" w:cstheme="majorHAnsi"/>
          <w:color w:val="000000" w:themeColor="text1"/>
          <w:sz w:val="20"/>
          <w:szCs w:val="20"/>
        </w:rPr>
        <w:t xml:space="preserve">Location: </w:t>
      </w:r>
      <w:r w:rsidR="00A01FC1" w:rsidRPr="00F33444">
        <w:rPr>
          <w:rFonts w:asciiTheme="majorHAnsi" w:eastAsia="Tahoma" w:hAnsiTheme="majorHAnsi" w:cstheme="majorHAnsi"/>
          <w:color w:val="000000" w:themeColor="text1"/>
          <w:sz w:val="20"/>
          <w:szCs w:val="20"/>
        </w:rPr>
        <w:t>Zoom</w:t>
      </w:r>
    </w:p>
    <w:p w14:paraId="55A15B04" w14:textId="22A35C49" w:rsidR="00782895" w:rsidRDefault="00C415D3" w:rsidP="003E4C33">
      <w:pPr>
        <w:pBdr>
          <w:top w:val="nil"/>
          <w:left w:val="nil"/>
          <w:bottom w:val="nil"/>
          <w:right w:val="nil"/>
          <w:between w:val="nil"/>
        </w:pBdr>
        <w:spacing w:after="240" w:line="240" w:lineRule="auto"/>
        <w:jc w:val="right"/>
      </w:pPr>
      <w:hyperlink r:id="rId9" w:history="1">
        <w:r w:rsidR="00782895" w:rsidRPr="002D3192">
          <w:rPr>
            <w:rStyle w:val="Hyperlink"/>
          </w:rPr>
          <w:t>https://us02web.zoom.us/j/84914512517?pwd=RVpYa0p5OUprREFFYXpHWllnOWlVZz09</w:t>
        </w:r>
      </w:hyperlink>
    </w:p>
    <w:p w14:paraId="11B917A1" w14:textId="77777777" w:rsidR="00184DAE" w:rsidRDefault="00184DAE">
      <w:pPr>
        <w:pBdr>
          <w:top w:val="nil"/>
          <w:left w:val="nil"/>
          <w:bottom w:val="nil"/>
          <w:right w:val="nil"/>
          <w:between w:val="nil"/>
        </w:pBdr>
        <w:spacing w:after="0" w:line="240" w:lineRule="auto"/>
        <w:ind w:firstLine="720"/>
        <w:jc w:val="right"/>
        <w:rPr>
          <w:rFonts w:ascii="Tahoma" w:eastAsia="Tahoma" w:hAnsi="Tahoma" w:cs="Tahoma"/>
          <w:sz w:val="20"/>
          <w:szCs w:val="20"/>
        </w:rPr>
      </w:pPr>
    </w:p>
    <w:tbl>
      <w:tblPr>
        <w:tblStyle w:val="a"/>
        <w:tblW w:w="14344" w:type="dxa"/>
        <w:tblLayout w:type="fixed"/>
        <w:tblLook w:val="0400" w:firstRow="0" w:lastRow="0" w:firstColumn="0" w:lastColumn="0" w:noHBand="0" w:noVBand="1"/>
      </w:tblPr>
      <w:tblGrid>
        <w:gridCol w:w="3775"/>
        <w:gridCol w:w="8370"/>
        <w:gridCol w:w="2199"/>
      </w:tblGrid>
      <w:tr w:rsidR="00184DAE" w:rsidRPr="00FB6E68" w14:paraId="44492EA5" w14:textId="77777777" w:rsidTr="00893C3C">
        <w:trPr>
          <w:trHeight w:val="149"/>
        </w:trPr>
        <w:tc>
          <w:tcPr>
            <w:tcW w:w="3775" w:type="dxa"/>
            <w:tcBorders>
              <w:top w:val="single" w:sz="4" w:space="0" w:color="000000"/>
              <w:left w:val="single" w:sz="4" w:space="0" w:color="000000"/>
              <w:bottom w:val="single" w:sz="4" w:space="0" w:color="000000"/>
              <w:right w:val="single" w:sz="4" w:space="0" w:color="000000"/>
            </w:tcBorders>
            <w:shd w:val="clear" w:color="auto" w:fill="auto"/>
          </w:tcPr>
          <w:p w14:paraId="04CC34F6" w14:textId="77777777" w:rsidR="00184DAE" w:rsidRPr="00FB6E68" w:rsidRDefault="00726C96">
            <w:pPr>
              <w:spacing w:after="0" w:line="240" w:lineRule="auto"/>
              <w:rPr>
                <w:rFonts w:asciiTheme="majorHAnsi" w:hAnsiTheme="majorHAnsi" w:cstheme="majorHAnsi"/>
                <w:b/>
                <w:sz w:val="20"/>
                <w:szCs w:val="20"/>
              </w:rPr>
            </w:pPr>
            <w:r w:rsidRPr="00FB6E68">
              <w:rPr>
                <w:rFonts w:asciiTheme="majorHAnsi" w:hAnsiTheme="majorHAnsi" w:cstheme="majorHAnsi"/>
                <w:b/>
                <w:sz w:val="20"/>
                <w:szCs w:val="20"/>
              </w:rPr>
              <w:t>Item</w:t>
            </w:r>
          </w:p>
        </w:tc>
        <w:tc>
          <w:tcPr>
            <w:tcW w:w="8370" w:type="dxa"/>
            <w:tcBorders>
              <w:top w:val="single" w:sz="4" w:space="0" w:color="000000"/>
              <w:left w:val="single" w:sz="4" w:space="0" w:color="000000"/>
              <w:bottom w:val="single" w:sz="4" w:space="0" w:color="000000"/>
              <w:right w:val="single" w:sz="4" w:space="0" w:color="000000"/>
            </w:tcBorders>
          </w:tcPr>
          <w:p w14:paraId="2918810F" w14:textId="77777777" w:rsidR="00184DAE" w:rsidRPr="00FB6E68" w:rsidRDefault="00726C96">
            <w:pPr>
              <w:spacing w:line="240" w:lineRule="auto"/>
              <w:rPr>
                <w:rFonts w:asciiTheme="majorHAnsi" w:hAnsiTheme="majorHAnsi" w:cstheme="majorHAnsi"/>
                <w:b/>
                <w:sz w:val="20"/>
                <w:szCs w:val="20"/>
              </w:rPr>
            </w:pPr>
            <w:r w:rsidRPr="00FB6E68">
              <w:rPr>
                <w:rFonts w:asciiTheme="majorHAnsi" w:hAnsiTheme="majorHAnsi" w:cstheme="majorHAnsi"/>
                <w:b/>
                <w:sz w:val="20"/>
                <w:szCs w:val="20"/>
              </w:rPr>
              <w:t>Notes</w:t>
            </w:r>
          </w:p>
        </w:tc>
        <w:tc>
          <w:tcPr>
            <w:tcW w:w="2199" w:type="dxa"/>
            <w:tcBorders>
              <w:top w:val="single" w:sz="4" w:space="0" w:color="000000"/>
              <w:left w:val="single" w:sz="4" w:space="0" w:color="000000"/>
              <w:bottom w:val="single" w:sz="4" w:space="0" w:color="000000"/>
              <w:right w:val="single" w:sz="4" w:space="0" w:color="000000"/>
            </w:tcBorders>
          </w:tcPr>
          <w:p w14:paraId="2C1BDF10" w14:textId="77777777" w:rsidR="00184DAE" w:rsidRPr="00FB6E68" w:rsidRDefault="00726C96">
            <w:pPr>
              <w:spacing w:line="240" w:lineRule="auto"/>
              <w:rPr>
                <w:rFonts w:asciiTheme="majorHAnsi" w:hAnsiTheme="majorHAnsi" w:cstheme="majorHAnsi"/>
                <w:b/>
                <w:sz w:val="20"/>
                <w:szCs w:val="20"/>
              </w:rPr>
            </w:pPr>
            <w:r w:rsidRPr="00FB6E68">
              <w:rPr>
                <w:rFonts w:asciiTheme="majorHAnsi" w:hAnsiTheme="majorHAnsi" w:cstheme="majorHAnsi"/>
                <w:b/>
                <w:sz w:val="20"/>
                <w:szCs w:val="20"/>
              </w:rPr>
              <w:t>Action step</w:t>
            </w:r>
          </w:p>
        </w:tc>
      </w:tr>
      <w:tr w:rsidR="00184DAE" w:rsidRPr="00CA3168" w14:paraId="40944A84" w14:textId="77777777" w:rsidTr="003E4C33">
        <w:trPr>
          <w:trHeight w:val="382"/>
        </w:trPr>
        <w:tc>
          <w:tcPr>
            <w:tcW w:w="3775" w:type="dxa"/>
            <w:tcBorders>
              <w:top w:val="single" w:sz="4" w:space="0" w:color="000000"/>
              <w:left w:val="single" w:sz="4" w:space="0" w:color="000000"/>
              <w:bottom w:val="single" w:sz="4" w:space="0" w:color="000000"/>
              <w:right w:val="single" w:sz="4" w:space="0" w:color="000000"/>
            </w:tcBorders>
            <w:shd w:val="clear" w:color="auto" w:fill="auto"/>
          </w:tcPr>
          <w:p w14:paraId="468F54DF" w14:textId="4F1FF161" w:rsidR="00A82603" w:rsidRPr="001426B1" w:rsidRDefault="00726C96" w:rsidP="003A36CE">
            <w:pPr>
              <w:pStyle w:val="ListParagraph"/>
              <w:numPr>
                <w:ilvl w:val="0"/>
                <w:numId w:val="10"/>
              </w:numPr>
              <w:spacing w:before="120" w:after="120" w:line="240" w:lineRule="auto"/>
              <w:ind w:left="420"/>
              <w:rPr>
                <w:rFonts w:asciiTheme="majorHAnsi" w:eastAsia="Arial Narrow" w:hAnsiTheme="majorHAnsi" w:cstheme="majorHAnsi"/>
                <w:sz w:val="24"/>
                <w:szCs w:val="24"/>
              </w:rPr>
            </w:pPr>
            <w:r w:rsidRPr="001426B1">
              <w:rPr>
                <w:rFonts w:asciiTheme="majorHAnsi" w:eastAsia="Arial Narrow" w:hAnsiTheme="majorHAnsi" w:cstheme="majorHAnsi"/>
                <w:sz w:val="24"/>
                <w:szCs w:val="24"/>
              </w:rPr>
              <w:t>Welcome</w:t>
            </w:r>
          </w:p>
        </w:tc>
        <w:tc>
          <w:tcPr>
            <w:tcW w:w="8370" w:type="dxa"/>
            <w:tcBorders>
              <w:top w:val="single" w:sz="4" w:space="0" w:color="000000"/>
              <w:left w:val="single" w:sz="4" w:space="0" w:color="000000"/>
              <w:bottom w:val="single" w:sz="4" w:space="0" w:color="000000"/>
              <w:right w:val="single" w:sz="4" w:space="0" w:color="000000"/>
            </w:tcBorders>
          </w:tcPr>
          <w:p w14:paraId="03B7BC31" w14:textId="5DBD05ED" w:rsidR="00184DAE" w:rsidRPr="00CA3168" w:rsidRDefault="00CA3168" w:rsidP="003A36CE">
            <w:pPr>
              <w:spacing w:before="120" w:after="120" w:line="240" w:lineRule="auto"/>
              <w:rPr>
                <w:rFonts w:asciiTheme="majorHAnsi" w:hAnsiTheme="majorHAnsi" w:cstheme="majorHAnsi"/>
                <w:sz w:val="24"/>
                <w:szCs w:val="24"/>
              </w:rPr>
            </w:pPr>
            <w:r w:rsidRPr="00CA3168">
              <w:rPr>
                <w:rFonts w:asciiTheme="majorHAnsi" w:hAnsiTheme="majorHAnsi" w:cstheme="majorHAnsi"/>
                <w:sz w:val="24"/>
                <w:szCs w:val="24"/>
              </w:rPr>
              <w:t>Allison Koonce, Krista Machado, Laura McCulloch, Aftan Jameson, Joey Hentzler, Marty Sc</w:t>
            </w:r>
            <w:r>
              <w:rPr>
                <w:rFonts w:asciiTheme="majorHAnsi" w:hAnsiTheme="majorHAnsi" w:cstheme="majorHAnsi"/>
                <w:sz w:val="24"/>
                <w:szCs w:val="24"/>
              </w:rPr>
              <w:t xml:space="preserve">ott, Vicki Collie-Akers, Kim Richter, </w:t>
            </w:r>
            <w:r w:rsidRPr="00CA3168">
              <w:rPr>
                <w:rFonts w:asciiTheme="majorHAnsi" w:hAnsiTheme="majorHAnsi" w:cstheme="majorHAnsi"/>
                <w:sz w:val="24"/>
                <w:szCs w:val="24"/>
              </w:rPr>
              <w:t>Martha Oelschlaeger</w:t>
            </w:r>
          </w:p>
        </w:tc>
        <w:tc>
          <w:tcPr>
            <w:tcW w:w="2199" w:type="dxa"/>
            <w:tcBorders>
              <w:top w:val="single" w:sz="4" w:space="0" w:color="000000"/>
              <w:left w:val="single" w:sz="4" w:space="0" w:color="000000"/>
              <w:bottom w:val="single" w:sz="4" w:space="0" w:color="000000"/>
              <w:right w:val="single" w:sz="4" w:space="0" w:color="000000"/>
            </w:tcBorders>
          </w:tcPr>
          <w:p w14:paraId="3ABB5AB9" w14:textId="77777777" w:rsidR="00184DAE" w:rsidRPr="00CA3168" w:rsidRDefault="00184DAE" w:rsidP="003A36CE">
            <w:pPr>
              <w:spacing w:before="120" w:after="120" w:line="240" w:lineRule="auto"/>
              <w:ind w:left="360"/>
              <w:rPr>
                <w:rFonts w:asciiTheme="majorHAnsi" w:hAnsiTheme="majorHAnsi" w:cstheme="majorHAnsi"/>
                <w:sz w:val="24"/>
                <w:szCs w:val="24"/>
              </w:rPr>
            </w:pPr>
          </w:p>
        </w:tc>
      </w:tr>
      <w:tr w:rsidR="00A5231B" w:rsidRPr="00FB6E68" w14:paraId="27A40E61" w14:textId="77777777" w:rsidTr="003E4C33">
        <w:trPr>
          <w:trHeight w:val="382"/>
        </w:trPr>
        <w:tc>
          <w:tcPr>
            <w:tcW w:w="3775" w:type="dxa"/>
            <w:tcBorders>
              <w:top w:val="single" w:sz="4" w:space="0" w:color="000000"/>
              <w:left w:val="single" w:sz="4" w:space="0" w:color="000000"/>
              <w:bottom w:val="single" w:sz="4" w:space="0" w:color="000000"/>
              <w:right w:val="single" w:sz="4" w:space="0" w:color="000000"/>
            </w:tcBorders>
            <w:shd w:val="clear" w:color="auto" w:fill="auto"/>
          </w:tcPr>
          <w:p w14:paraId="0DCB075D" w14:textId="61B08CB9" w:rsidR="00A5231B" w:rsidRPr="00396059" w:rsidRDefault="00782895" w:rsidP="003A36CE">
            <w:pPr>
              <w:pStyle w:val="ListParagraph"/>
              <w:numPr>
                <w:ilvl w:val="0"/>
                <w:numId w:val="10"/>
              </w:numPr>
              <w:spacing w:before="120" w:after="120" w:line="240" w:lineRule="auto"/>
              <w:ind w:left="420"/>
              <w:rPr>
                <w:rFonts w:asciiTheme="majorHAnsi" w:eastAsia="Arial Narrow" w:hAnsiTheme="majorHAnsi" w:cstheme="majorHAnsi"/>
                <w:color w:val="FF0000"/>
                <w:sz w:val="24"/>
                <w:szCs w:val="24"/>
              </w:rPr>
            </w:pPr>
            <w:r w:rsidRPr="00782895">
              <w:rPr>
                <w:rFonts w:asciiTheme="majorHAnsi" w:eastAsia="Arial Narrow" w:hAnsiTheme="majorHAnsi" w:cstheme="majorHAnsi"/>
                <w:sz w:val="24"/>
                <w:szCs w:val="24"/>
              </w:rPr>
              <w:t xml:space="preserve">TFL Leadership Transition </w:t>
            </w:r>
          </w:p>
        </w:tc>
        <w:tc>
          <w:tcPr>
            <w:tcW w:w="8370" w:type="dxa"/>
            <w:tcBorders>
              <w:top w:val="single" w:sz="4" w:space="0" w:color="000000"/>
              <w:left w:val="single" w:sz="4" w:space="0" w:color="000000"/>
              <w:bottom w:val="single" w:sz="4" w:space="0" w:color="000000"/>
              <w:right w:val="single" w:sz="4" w:space="0" w:color="000000"/>
            </w:tcBorders>
          </w:tcPr>
          <w:p w14:paraId="5E3B6CC3" w14:textId="77777777" w:rsidR="002E2FB2" w:rsidRDefault="00782895" w:rsidP="003A36CE">
            <w:pPr>
              <w:spacing w:before="120" w:after="120"/>
            </w:pPr>
            <w:r>
              <w:t xml:space="preserve">Starting in July: </w:t>
            </w:r>
          </w:p>
          <w:p w14:paraId="019D7ED5" w14:textId="77777777" w:rsidR="00782895" w:rsidRPr="00782895" w:rsidRDefault="00782895" w:rsidP="003A36CE">
            <w:pPr>
              <w:spacing w:before="120" w:after="120"/>
              <w:rPr>
                <w:b/>
                <w:bCs/>
              </w:rPr>
            </w:pPr>
            <w:r w:rsidRPr="00782895">
              <w:rPr>
                <w:b/>
                <w:bCs/>
              </w:rPr>
              <w:t>Chair: Allison Koonce</w:t>
            </w:r>
          </w:p>
          <w:p w14:paraId="1A8C7FCB" w14:textId="1F7763BA" w:rsidR="00782895" w:rsidRPr="004158E1" w:rsidRDefault="00782895" w:rsidP="003A36CE">
            <w:pPr>
              <w:spacing w:before="120" w:after="120"/>
            </w:pPr>
            <w:r w:rsidRPr="00782895">
              <w:rPr>
                <w:b/>
                <w:bCs/>
              </w:rPr>
              <w:t>Vice-Chair:</w:t>
            </w:r>
            <w:r w:rsidRPr="004158E1">
              <w:rPr>
                <w:b/>
                <w:bCs/>
              </w:rPr>
              <w:t xml:space="preserve"> </w:t>
            </w:r>
            <w:r w:rsidR="004158E1" w:rsidRPr="004158E1">
              <w:rPr>
                <w:color w:val="FF0000"/>
              </w:rPr>
              <w:t>TBD – let us know if you’re interested</w:t>
            </w:r>
          </w:p>
          <w:p w14:paraId="4C12A764" w14:textId="10304B78" w:rsidR="00782895" w:rsidRPr="00782895" w:rsidRDefault="00782895" w:rsidP="003A36CE">
            <w:pPr>
              <w:spacing w:before="120" w:after="120"/>
              <w:rPr>
                <w:b/>
                <w:bCs/>
              </w:rPr>
            </w:pPr>
            <w:r w:rsidRPr="00782895">
              <w:rPr>
                <w:b/>
                <w:bCs/>
              </w:rPr>
              <w:t xml:space="preserve">Communications Coordinator: </w:t>
            </w:r>
            <w:r w:rsidR="00726DBC" w:rsidRPr="00726DBC">
              <w:t>Laura McCulloch</w:t>
            </w:r>
          </w:p>
          <w:p w14:paraId="54ACE364" w14:textId="77777777" w:rsidR="00782895" w:rsidRDefault="00782895" w:rsidP="003A36CE">
            <w:pPr>
              <w:spacing w:before="120" w:after="120"/>
            </w:pPr>
            <w:r w:rsidRPr="00782895">
              <w:rPr>
                <w:b/>
                <w:bCs/>
              </w:rPr>
              <w:t>Past Chair:</w:t>
            </w:r>
            <w:r>
              <w:t xml:space="preserve"> Krista Machado </w:t>
            </w:r>
          </w:p>
          <w:p w14:paraId="15D2B38F" w14:textId="77777777" w:rsidR="00726DBC" w:rsidRDefault="00726DBC" w:rsidP="003A36CE">
            <w:pPr>
              <w:spacing w:before="120" w:after="120"/>
            </w:pPr>
          </w:p>
          <w:p w14:paraId="40E620A0" w14:textId="66FFBEED" w:rsidR="00726DBC" w:rsidRPr="00EC05CC" w:rsidRDefault="00726DBC" w:rsidP="003A36CE">
            <w:pPr>
              <w:spacing w:before="120" w:after="120"/>
            </w:pPr>
            <w:r>
              <w:t xml:space="preserve">Is anyone interested in being the vice-chair/chair elect? Laura would be interested in being a co-chair but is worried about being in a government position and leading the group when we sometimes work on policy. She sees her role as more of a support position. </w:t>
            </w:r>
          </w:p>
        </w:tc>
        <w:tc>
          <w:tcPr>
            <w:tcW w:w="2199" w:type="dxa"/>
            <w:tcBorders>
              <w:top w:val="single" w:sz="4" w:space="0" w:color="000000"/>
              <w:left w:val="single" w:sz="4" w:space="0" w:color="000000"/>
              <w:bottom w:val="single" w:sz="4" w:space="0" w:color="000000"/>
              <w:right w:val="single" w:sz="4" w:space="0" w:color="000000"/>
            </w:tcBorders>
          </w:tcPr>
          <w:p w14:paraId="577E698C" w14:textId="30E0B636" w:rsidR="00A5231B" w:rsidRPr="001426B1" w:rsidRDefault="00125A35" w:rsidP="00125A35">
            <w:pPr>
              <w:spacing w:before="120" w:after="120" w:line="240" w:lineRule="auto"/>
              <w:rPr>
                <w:rFonts w:asciiTheme="majorHAnsi" w:hAnsiTheme="majorHAnsi" w:cstheme="majorHAnsi"/>
                <w:sz w:val="24"/>
                <w:szCs w:val="24"/>
              </w:rPr>
            </w:pPr>
            <w:r>
              <w:rPr>
                <w:rFonts w:asciiTheme="majorHAnsi" w:hAnsiTheme="majorHAnsi" w:cstheme="majorHAnsi"/>
                <w:sz w:val="24"/>
                <w:szCs w:val="24"/>
              </w:rPr>
              <w:t xml:space="preserve">Let Allison Koonce know if you are interested in being the chair-elect/vice-chair </w:t>
            </w:r>
          </w:p>
        </w:tc>
      </w:tr>
      <w:tr w:rsidR="00726DBC" w:rsidRPr="00FB6E68" w14:paraId="393D7CDE" w14:textId="77777777" w:rsidTr="003E4C33">
        <w:trPr>
          <w:trHeight w:val="382"/>
        </w:trPr>
        <w:tc>
          <w:tcPr>
            <w:tcW w:w="3775" w:type="dxa"/>
            <w:tcBorders>
              <w:top w:val="single" w:sz="4" w:space="0" w:color="000000"/>
              <w:left w:val="single" w:sz="4" w:space="0" w:color="000000"/>
              <w:bottom w:val="single" w:sz="4" w:space="0" w:color="000000"/>
              <w:right w:val="single" w:sz="4" w:space="0" w:color="000000"/>
            </w:tcBorders>
            <w:shd w:val="clear" w:color="auto" w:fill="auto"/>
          </w:tcPr>
          <w:p w14:paraId="512FE240" w14:textId="55BBE397" w:rsidR="00726DBC" w:rsidRDefault="00726DBC" w:rsidP="003A36CE">
            <w:pPr>
              <w:pStyle w:val="ListParagraph"/>
              <w:numPr>
                <w:ilvl w:val="0"/>
                <w:numId w:val="10"/>
              </w:numPr>
              <w:spacing w:before="120" w:after="120" w:line="240" w:lineRule="auto"/>
              <w:ind w:left="420"/>
              <w:rPr>
                <w:rFonts w:asciiTheme="majorHAnsi" w:eastAsia="Arial Narrow" w:hAnsiTheme="majorHAnsi" w:cstheme="majorHAnsi"/>
                <w:color w:val="FF0000"/>
                <w:sz w:val="24"/>
                <w:szCs w:val="24"/>
              </w:rPr>
            </w:pPr>
            <w:r w:rsidRPr="00726DBC">
              <w:rPr>
                <w:rFonts w:asciiTheme="majorHAnsi" w:eastAsia="Arial Narrow" w:hAnsiTheme="majorHAnsi" w:cstheme="majorHAnsi"/>
                <w:sz w:val="24"/>
                <w:szCs w:val="24"/>
              </w:rPr>
              <w:t>L</w:t>
            </w:r>
            <w:r>
              <w:rPr>
                <w:rFonts w:asciiTheme="majorHAnsi" w:eastAsia="Arial Narrow" w:hAnsiTheme="majorHAnsi" w:cstheme="majorHAnsi"/>
                <w:sz w:val="24"/>
                <w:szCs w:val="24"/>
              </w:rPr>
              <w:t>i</w:t>
            </w:r>
            <w:r w:rsidRPr="00726DBC">
              <w:rPr>
                <w:rFonts w:asciiTheme="majorHAnsi" w:eastAsia="Arial Narrow" w:hAnsiTheme="majorHAnsi" w:cstheme="majorHAnsi"/>
                <w:sz w:val="24"/>
                <w:szCs w:val="24"/>
              </w:rPr>
              <w:t>veWell Website Update</w:t>
            </w:r>
          </w:p>
        </w:tc>
        <w:tc>
          <w:tcPr>
            <w:tcW w:w="8370" w:type="dxa"/>
            <w:tcBorders>
              <w:top w:val="single" w:sz="4" w:space="0" w:color="000000"/>
              <w:left w:val="single" w:sz="4" w:space="0" w:color="000000"/>
              <w:bottom w:val="single" w:sz="4" w:space="0" w:color="000000"/>
              <w:right w:val="single" w:sz="4" w:space="0" w:color="000000"/>
            </w:tcBorders>
          </w:tcPr>
          <w:p w14:paraId="4C9F92EA" w14:textId="6CF7AE5A" w:rsidR="00726DBC" w:rsidRDefault="00726DBC" w:rsidP="003A36CE">
            <w:pPr>
              <w:spacing w:before="120" w:after="120" w:line="240" w:lineRule="auto"/>
              <w:rPr>
                <w:rFonts w:asciiTheme="majorHAnsi" w:hAnsiTheme="majorHAnsi" w:cstheme="majorHAnsi"/>
                <w:sz w:val="24"/>
                <w:szCs w:val="24"/>
              </w:rPr>
            </w:pPr>
            <w:r>
              <w:rPr>
                <w:rFonts w:asciiTheme="majorHAnsi" w:hAnsiTheme="majorHAnsi" w:cstheme="majorHAnsi"/>
                <w:sz w:val="24"/>
                <w:szCs w:val="24"/>
              </w:rPr>
              <w:t xml:space="preserve">How do </w:t>
            </w:r>
            <w:r w:rsidR="004158E1">
              <w:rPr>
                <w:rFonts w:asciiTheme="majorHAnsi" w:hAnsiTheme="majorHAnsi" w:cstheme="majorHAnsi"/>
                <w:sz w:val="24"/>
                <w:szCs w:val="24"/>
              </w:rPr>
              <w:t>work groups</w:t>
            </w:r>
            <w:r>
              <w:rPr>
                <w:rFonts w:asciiTheme="majorHAnsi" w:hAnsiTheme="majorHAnsi" w:cstheme="majorHAnsi"/>
                <w:sz w:val="24"/>
                <w:szCs w:val="24"/>
              </w:rPr>
              <w:t xml:space="preserve"> use the website?</w:t>
            </w:r>
          </w:p>
          <w:p w14:paraId="25A6BA28" w14:textId="2909FE06" w:rsidR="00726DBC" w:rsidRDefault="00726DBC" w:rsidP="00726DBC">
            <w:pPr>
              <w:pStyle w:val="ListParagraph"/>
              <w:numPr>
                <w:ilvl w:val="0"/>
                <w:numId w:val="15"/>
              </w:numPr>
              <w:spacing w:before="120" w:after="120" w:line="240" w:lineRule="auto"/>
              <w:rPr>
                <w:rFonts w:asciiTheme="majorHAnsi" w:hAnsiTheme="majorHAnsi" w:cstheme="majorHAnsi"/>
                <w:sz w:val="24"/>
                <w:szCs w:val="24"/>
              </w:rPr>
            </w:pPr>
            <w:r>
              <w:rPr>
                <w:rFonts w:asciiTheme="majorHAnsi" w:hAnsiTheme="majorHAnsi" w:cstheme="majorHAnsi"/>
                <w:sz w:val="24"/>
                <w:szCs w:val="24"/>
              </w:rPr>
              <w:t>Advocacy</w:t>
            </w:r>
          </w:p>
          <w:p w14:paraId="115FB53F" w14:textId="0D91773C" w:rsidR="00726DBC" w:rsidRDefault="00726DBC" w:rsidP="00726DBC">
            <w:pPr>
              <w:pStyle w:val="ListParagraph"/>
              <w:numPr>
                <w:ilvl w:val="0"/>
                <w:numId w:val="15"/>
              </w:numPr>
              <w:spacing w:before="120" w:after="120" w:line="240" w:lineRule="auto"/>
              <w:rPr>
                <w:rFonts w:asciiTheme="majorHAnsi" w:hAnsiTheme="majorHAnsi" w:cstheme="majorHAnsi"/>
                <w:sz w:val="24"/>
                <w:szCs w:val="24"/>
              </w:rPr>
            </w:pPr>
            <w:r>
              <w:rPr>
                <w:rFonts w:asciiTheme="majorHAnsi" w:hAnsiTheme="majorHAnsi" w:cstheme="majorHAnsi"/>
                <w:sz w:val="24"/>
                <w:szCs w:val="24"/>
              </w:rPr>
              <w:t>Historical Content</w:t>
            </w:r>
          </w:p>
          <w:p w14:paraId="1075AF28" w14:textId="26EDFA50" w:rsidR="00726DBC" w:rsidRDefault="00726DBC" w:rsidP="00726DBC">
            <w:pPr>
              <w:pStyle w:val="ListParagraph"/>
              <w:numPr>
                <w:ilvl w:val="0"/>
                <w:numId w:val="15"/>
              </w:numPr>
              <w:spacing w:before="120" w:after="120" w:line="240" w:lineRule="auto"/>
              <w:rPr>
                <w:rFonts w:asciiTheme="majorHAnsi" w:hAnsiTheme="majorHAnsi" w:cstheme="majorHAnsi"/>
                <w:sz w:val="24"/>
                <w:szCs w:val="24"/>
              </w:rPr>
            </w:pPr>
            <w:r>
              <w:rPr>
                <w:rFonts w:asciiTheme="majorHAnsi" w:hAnsiTheme="majorHAnsi" w:cstheme="majorHAnsi"/>
                <w:sz w:val="24"/>
                <w:szCs w:val="24"/>
              </w:rPr>
              <w:t>Sharing work with partners</w:t>
            </w:r>
          </w:p>
          <w:p w14:paraId="12A8A6F5" w14:textId="76066FA5" w:rsidR="004158E1" w:rsidRDefault="004158E1" w:rsidP="004158E1">
            <w:pPr>
              <w:spacing w:before="120" w:after="120" w:line="240" w:lineRule="auto"/>
              <w:rPr>
                <w:rFonts w:asciiTheme="majorHAnsi" w:hAnsiTheme="majorHAnsi" w:cstheme="majorHAnsi"/>
                <w:sz w:val="24"/>
                <w:szCs w:val="24"/>
              </w:rPr>
            </w:pPr>
            <w:r>
              <w:rPr>
                <w:rFonts w:asciiTheme="majorHAnsi" w:hAnsiTheme="majorHAnsi" w:cstheme="majorHAnsi"/>
                <w:sz w:val="24"/>
                <w:szCs w:val="24"/>
              </w:rPr>
              <w:t>How would you like to use the website?</w:t>
            </w:r>
          </w:p>
          <w:p w14:paraId="4CE0342C" w14:textId="0D14E654" w:rsidR="004158E1" w:rsidRDefault="004158E1" w:rsidP="004158E1">
            <w:pPr>
              <w:pStyle w:val="ListParagraph"/>
              <w:numPr>
                <w:ilvl w:val="0"/>
                <w:numId w:val="16"/>
              </w:numPr>
              <w:spacing w:before="120" w:after="120" w:line="240" w:lineRule="auto"/>
              <w:rPr>
                <w:rFonts w:asciiTheme="majorHAnsi" w:hAnsiTheme="majorHAnsi" w:cstheme="majorHAnsi"/>
                <w:sz w:val="24"/>
                <w:szCs w:val="24"/>
              </w:rPr>
            </w:pPr>
            <w:r>
              <w:rPr>
                <w:rFonts w:asciiTheme="majorHAnsi" w:hAnsiTheme="majorHAnsi" w:cstheme="majorHAnsi"/>
                <w:sz w:val="24"/>
                <w:szCs w:val="24"/>
              </w:rPr>
              <w:t>To share resources available in the community related to the prevention areas we work on</w:t>
            </w:r>
          </w:p>
          <w:p w14:paraId="75D4C9FA" w14:textId="01863833" w:rsidR="004158E1" w:rsidRDefault="004158E1" w:rsidP="004158E1">
            <w:pPr>
              <w:pStyle w:val="ListParagraph"/>
              <w:numPr>
                <w:ilvl w:val="0"/>
                <w:numId w:val="16"/>
              </w:numPr>
              <w:spacing w:before="120" w:after="120" w:line="240" w:lineRule="auto"/>
              <w:rPr>
                <w:rFonts w:asciiTheme="majorHAnsi" w:hAnsiTheme="majorHAnsi" w:cstheme="majorHAnsi"/>
                <w:sz w:val="24"/>
                <w:szCs w:val="24"/>
              </w:rPr>
            </w:pPr>
            <w:r>
              <w:rPr>
                <w:rFonts w:asciiTheme="majorHAnsi" w:hAnsiTheme="majorHAnsi" w:cstheme="majorHAnsi"/>
                <w:sz w:val="24"/>
                <w:szCs w:val="24"/>
              </w:rPr>
              <w:lastRenderedPageBreak/>
              <w:t>To see who (what organizations, roles) is a member of the work groups. Could be a way to encourage other people to join</w:t>
            </w:r>
          </w:p>
          <w:p w14:paraId="1319101D" w14:textId="6676397C" w:rsidR="004158E1" w:rsidRDefault="004158E1" w:rsidP="004158E1">
            <w:pPr>
              <w:pStyle w:val="ListParagraph"/>
              <w:numPr>
                <w:ilvl w:val="0"/>
                <w:numId w:val="16"/>
              </w:numPr>
              <w:spacing w:before="120" w:after="120" w:line="240" w:lineRule="auto"/>
              <w:rPr>
                <w:rFonts w:asciiTheme="majorHAnsi" w:hAnsiTheme="majorHAnsi" w:cstheme="majorHAnsi"/>
                <w:sz w:val="24"/>
                <w:szCs w:val="24"/>
              </w:rPr>
            </w:pPr>
            <w:r>
              <w:rPr>
                <w:rFonts w:asciiTheme="majorHAnsi" w:hAnsiTheme="majorHAnsi" w:cstheme="majorHAnsi"/>
                <w:sz w:val="24"/>
                <w:szCs w:val="24"/>
              </w:rPr>
              <w:t>As a directory of who is in LiveWell</w:t>
            </w:r>
          </w:p>
          <w:p w14:paraId="30706682" w14:textId="24EAB65D" w:rsidR="004158E1" w:rsidRDefault="004158E1" w:rsidP="004158E1">
            <w:pPr>
              <w:spacing w:before="120" w:after="120" w:line="240" w:lineRule="auto"/>
              <w:rPr>
                <w:rFonts w:asciiTheme="majorHAnsi" w:hAnsiTheme="majorHAnsi" w:cstheme="majorHAnsi"/>
                <w:sz w:val="24"/>
                <w:szCs w:val="24"/>
              </w:rPr>
            </w:pPr>
            <w:r>
              <w:rPr>
                <w:rFonts w:asciiTheme="majorHAnsi" w:hAnsiTheme="majorHAnsi" w:cstheme="majorHAnsi"/>
                <w:sz w:val="24"/>
                <w:szCs w:val="24"/>
              </w:rPr>
              <w:t>Navigation Ideas/Improvements</w:t>
            </w:r>
          </w:p>
          <w:p w14:paraId="41B2534C" w14:textId="0A995A12" w:rsidR="004158E1" w:rsidRDefault="004158E1" w:rsidP="004158E1">
            <w:pPr>
              <w:pStyle w:val="ListParagraph"/>
              <w:numPr>
                <w:ilvl w:val="0"/>
                <w:numId w:val="17"/>
              </w:numPr>
              <w:spacing w:before="120" w:after="120" w:line="240" w:lineRule="auto"/>
              <w:rPr>
                <w:rFonts w:asciiTheme="majorHAnsi" w:hAnsiTheme="majorHAnsi" w:cstheme="majorHAnsi"/>
                <w:sz w:val="24"/>
                <w:szCs w:val="24"/>
              </w:rPr>
            </w:pPr>
            <w:r>
              <w:rPr>
                <w:rFonts w:asciiTheme="majorHAnsi" w:hAnsiTheme="majorHAnsi" w:cstheme="majorHAnsi"/>
                <w:sz w:val="24"/>
                <w:szCs w:val="24"/>
              </w:rPr>
              <w:t>Right now, it’s too cluttered</w:t>
            </w:r>
          </w:p>
          <w:p w14:paraId="382124D5" w14:textId="790644A3" w:rsidR="004158E1" w:rsidRDefault="004158E1" w:rsidP="004158E1">
            <w:pPr>
              <w:pStyle w:val="ListParagraph"/>
              <w:numPr>
                <w:ilvl w:val="0"/>
                <w:numId w:val="17"/>
              </w:numPr>
              <w:spacing w:before="120" w:after="120" w:line="240" w:lineRule="auto"/>
              <w:rPr>
                <w:rFonts w:asciiTheme="majorHAnsi" w:hAnsiTheme="majorHAnsi" w:cstheme="majorHAnsi"/>
                <w:sz w:val="24"/>
                <w:szCs w:val="24"/>
              </w:rPr>
            </w:pPr>
            <w:r>
              <w:rPr>
                <w:rFonts w:asciiTheme="majorHAnsi" w:hAnsiTheme="majorHAnsi" w:cstheme="majorHAnsi"/>
                <w:sz w:val="24"/>
                <w:szCs w:val="24"/>
              </w:rPr>
              <w:t>Need a mission statement on the home page</w:t>
            </w:r>
          </w:p>
          <w:p w14:paraId="00841582" w14:textId="07A192B2" w:rsidR="004158E1" w:rsidRDefault="004158E1" w:rsidP="004158E1">
            <w:pPr>
              <w:pStyle w:val="ListParagraph"/>
              <w:numPr>
                <w:ilvl w:val="0"/>
                <w:numId w:val="17"/>
              </w:numPr>
              <w:spacing w:before="120" w:after="120" w:line="240" w:lineRule="auto"/>
              <w:rPr>
                <w:rFonts w:asciiTheme="majorHAnsi" w:hAnsiTheme="majorHAnsi" w:cstheme="majorHAnsi"/>
                <w:sz w:val="24"/>
                <w:szCs w:val="24"/>
              </w:rPr>
            </w:pPr>
            <w:r>
              <w:rPr>
                <w:rFonts w:asciiTheme="majorHAnsi" w:hAnsiTheme="majorHAnsi" w:cstheme="majorHAnsi"/>
                <w:sz w:val="24"/>
                <w:szCs w:val="24"/>
              </w:rPr>
              <w:t>Maybe a banner or video to explain</w:t>
            </w:r>
          </w:p>
          <w:p w14:paraId="5C855FA6" w14:textId="29AE28A7" w:rsidR="004158E1" w:rsidRDefault="004158E1" w:rsidP="004158E1">
            <w:pPr>
              <w:pStyle w:val="ListParagraph"/>
              <w:numPr>
                <w:ilvl w:val="0"/>
                <w:numId w:val="17"/>
              </w:numPr>
              <w:spacing w:before="120" w:after="120" w:line="240" w:lineRule="auto"/>
              <w:rPr>
                <w:rFonts w:asciiTheme="majorHAnsi" w:hAnsiTheme="majorHAnsi" w:cstheme="majorHAnsi"/>
                <w:sz w:val="24"/>
                <w:szCs w:val="24"/>
              </w:rPr>
            </w:pPr>
            <w:r>
              <w:rPr>
                <w:rFonts w:asciiTheme="majorHAnsi" w:hAnsiTheme="majorHAnsi" w:cstheme="majorHAnsi"/>
                <w:sz w:val="24"/>
                <w:szCs w:val="24"/>
              </w:rPr>
              <w:t>Wordy in some places and not enough context in others</w:t>
            </w:r>
          </w:p>
          <w:p w14:paraId="4E3D8C5C" w14:textId="4DA50EA3" w:rsidR="004158E1" w:rsidRDefault="004158E1" w:rsidP="004158E1">
            <w:pPr>
              <w:spacing w:before="120" w:after="120" w:line="240" w:lineRule="auto"/>
              <w:rPr>
                <w:rFonts w:asciiTheme="majorHAnsi" w:hAnsiTheme="majorHAnsi" w:cstheme="majorHAnsi"/>
                <w:sz w:val="24"/>
                <w:szCs w:val="24"/>
              </w:rPr>
            </w:pPr>
            <w:r>
              <w:rPr>
                <w:rFonts w:asciiTheme="majorHAnsi" w:hAnsiTheme="majorHAnsi" w:cstheme="majorHAnsi"/>
                <w:sz w:val="24"/>
                <w:szCs w:val="24"/>
              </w:rPr>
              <w:t>Any functionalities for members that would be helpful for each work group page?</w:t>
            </w:r>
          </w:p>
          <w:p w14:paraId="502F4F91" w14:textId="2E7B2EE5" w:rsidR="004158E1" w:rsidRDefault="004158E1" w:rsidP="004158E1">
            <w:pPr>
              <w:pStyle w:val="ListParagraph"/>
              <w:numPr>
                <w:ilvl w:val="0"/>
                <w:numId w:val="18"/>
              </w:numPr>
              <w:spacing w:before="120" w:after="120" w:line="240" w:lineRule="auto"/>
              <w:rPr>
                <w:rFonts w:asciiTheme="majorHAnsi" w:hAnsiTheme="majorHAnsi" w:cstheme="majorHAnsi"/>
                <w:sz w:val="24"/>
                <w:szCs w:val="24"/>
              </w:rPr>
            </w:pPr>
            <w:r>
              <w:rPr>
                <w:rFonts w:asciiTheme="majorHAnsi" w:hAnsiTheme="majorHAnsi" w:cstheme="majorHAnsi"/>
                <w:sz w:val="24"/>
                <w:szCs w:val="24"/>
              </w:rPr>
              <w:t xml:space="preserve">None mentioned. </w:t>
            </w:r>
          </w:p>
          <w:p w14:paraId="5F156144" w14:textId="3150D290" w:rsidR="004158E1" w:rsidRDefault="004158E1" w:rsidP="004158E1">
            <w:pPr>
              <w:spacing w:before="120" w:after="120" w:line="240" w:lineRule="auto"/>
              <w:rPr>
                <w:rFonts w:asciiTheme="majorHAnsi" w:hAnsiTheme="majorHAnsi" w:cstheme="majorHAnsi"/>
                <w:sz w:val="24"/>
                <w:szCs w:val="24"/>
              </w:rPr>
            </w:pPr>
            <w:r>
              <w:rPr>
                <w:rFonts w:asciiTheme="majorHAnsi" w:hAnsiTheme="majorHAnsi" w:cstheme="majorHAnsi"/>
                <w:sz w:val="24"/>
                <w:szCs w:val="24"/>
              </w:rPr>
              <w:t>Who do we want to visit our page? Our “</w:t>
            </w:r>
            <w:r w:rsidR="00687D5B">
              <w:rPr>
                <w:rFonts w:asciiTheme="majorHAnsi" w:hAnsiTheme="majorHAnsi" w:cstheme="majorHAnsi"/>
                <w:sz w:val="24"/>
                <w:szCs w:val="24"/>
              </w:rPr>
              <w:t>consumers</w:t>
            </w:r>
            <w:r>
              <w:rPr>
                <w:rFonts w:asciiTheme="majorHAnsi" w:hAnsiTheme="majorHAnsi" w:cstheme="majorHAnsi"/>
                <w:sz w:val="24"/>
                <w:szCs w:val="24"/>
              </w:rPr>
              <w:t>”</w:t>
            </w:r>
          </w:p>
          <w:p w14:paraId="46C2D5DE" w14:textId="37C6C236" w:rsidR="004158E1" w:rsidRPr="004158E1" w:rsidRDefault="004158E1" w:rsidP="004158E1">
            <w:pPr>
              <w:pStyle w:val="ListParagraph"/>
              <w:numPr>
                <w:ilvl w:val="0"/>
                <w:numId w:val="18"/>
              </w:numPr>
              <w:spacing w:before="120" w:after="120" w:line="240" w:lineRule="auto"/>
              <w:rPr>
                <w:rFonts w:asciiTheme="majorHAnsi" w:hAnsiTheme="majorHAnsi" w:cstheme="majorHAnsi"/>
                <w:sz w:val="24"/>
                <w:szCs w:val="24"/>
              </w:rPr>
            </w:pPr>
            <w:r w:rsidRPr="004158E1">
              <w:rPr>
                <w:rFonts w:asciiTheme="majorHAnsi" w:hAnsiTheme="majorHAnsi" w:cstheme="majorHAnsi"/>
                <w:sz w:val="24"/>
                <w:szCs w:val="24"/>
              </w:rPr>
              <w:t>General Public</w:t>
            </w:r>
          </w:p>
          <w:p w14:paraId="2307CC21" w14:textId="3E01FB31" w:rsidR="004158E1" w:rsidRPr="004158E1" w:rsidRDefault="004158E1" w:rsidP="004158E1">
            <w:pPr>
              <w:pStyle w:val="ListParagraph"/>
              <w:numPr>
                <w:ilvl w:val="0"/>
                <w:numId w:val="18"/>
              </w:numPr>
              <w:spacing w:before="120" w:after="120" w:line="240" w:lineRule="auto"/>
              <w:rPr>
                <w:rFonts w:asciiTheme="majorHAnsi" w:hAnsiTheme="majorHAnsi" w:cstheme="majorHAnsi"/>
                <w:sz w:val="24"/>
                <w:szCs w:val="24"/>
              </w:rPr>
            </w:pPr>
            <w:r w:rsidRPr="004158E1">
              <w:rPr>
                <w:rFonts w:asciiTheme="majorHAnsi" w:hAnsiTheme="majorHAnsi" w:cstheme="majorHAnsi"/>
                <w:sz w:val="24"/>
                <w:szCs w:val="24"/>
              </w:rPr>
              <w:t>Partners in the community</w:t>
            </w:r>
          </w:p>
          <w:p w14:paraId="6D0E4EF4" w14:textId="28300970" w:rsidR="004158E1" w:rsidRPr="004158E1" w:rsidRDefault="004158E1" w:rsidP="004158E1">
            <w:pPr>
              <w:pStyle w:val="ListParagraph"/>
              <w:numPr>
                <w:ilvl w:val="0"/>
                <w:numId w:val="18"/>
              </w:numPr>
              <w:spacing w:before="120" w:after="120" w:line="240" w:lineRule="auto"/>
              <w:rPr>
                <w:rFonts w:asciiTheme="majorHAnsi" w:hAnsiTheme="majorHAnsi" w:cstheme="majorHAnsi"/>
                <w:sz w:val="24"/>
                <w:szCs w:val="24"/>
              </w:rPr>
            </w:pPr>
            <w:r w:rsidRPr="004158E1">
              <w:rPr>
                <w:rFonts w:asciiTheme="majorHAnsi" w:hAnsiTheme="majorHAnsi" w:cstheme="majorHAnsi"/>
                <w:sz w:val="24"/>
                <w:szCs w:val="24"/>
              </w:rPr>
              <w:t>Those serving others</w:t>
            </w:r>
          </w:p>
          <w:p w14:paraId="55E6CDC0" w14:textId="262FC898" w:rsidR="004158E1" w:rsidRDefault="004158E1" w:rsidP="004158E1">
            <w:pPr>
              <w:pStyle w:val="ListParagraph"/>
              <w:numPr>
                <w:ilvl w:val="0"/>
                <w:numId w:val="18"/>
              </w:numPr>
              <w:spacing w:before="120" w:after="120" w:line="240" w:lineRule="auto"/>
              <w:rPr>
                <w:rFonts w:asciiTheme="majorHAnsi" w:hAnsiTheme="majorHAnsi" w:cstheme="majorHAnsi"/>
                <w:sz w:val="24"/>
                <w:szCs w:val="24"/>
              </w:rPr>
            </w:pPr>
            <w:r w:rsidRPr="004158E1">
              <w:rPr>
                <w:rFonts w:asciiTheme="majorHAnsi" w:hAnsiTheme="majorHAnsi" w:cstheme="majorHAnsi"/>
                <w:sz w:val="24"/>
                <w:szCs w:val="24"/>
              </w:rPr>
              <w:t>Community members struggling with tobacco or nicotine addiction.</w:t>
            </w:r>
          </w:p>
          <w:p w14:paraId="122F3594" w14:textId="3C49FB6C" w:rsidR="00077D6E" w:rsidRDefault="00077D6E" w:rsidP="004158E1">
            <w:pPr>
              <w:pStyle w:val="ListParagraph"/>
              <w:numPr>
                <w:ilvl w:val="0"/>
                <w:numId w:val="18"/>
              </w:numPr>
              <w:spacing w:before="120" w:after="120" w:line="240" w:lineRule="auto"/>
              <w:rPr>
                <w:rFonts w:asciiTheme="majorHAnsi" w:hAnsiTheme="majorHAnsi" w:cstheme="majorHAnsi"/>
                <w:sz w:val="24"/>
                <w:szCs w:val="24"/>
              </w:rPr>
            </w:pPr>
            <w:r>
              <w:rPr>
                <w:rFonts w:asciiTheme="majorHAnsi" w:hAnsiTheme="majorHAnsi" w:cstheme="majorHAnsi"/>
                <w:sz w:val="24"/>
                <w:szCs w:val="24"/>
              </w:rPr>
              <w:t>Schools</w:t>
            </w:r>
          </w:p>
          <w:p w14:paraId="7D3F3D64" w14:textId="60BD95C9" w:rsidR="00077D6E" w:rsidRPr="004158E1" w:rsidRDefault="00077D6E" w:rsidP="004158E1">
            <w:pPr>
              <w:pStyle w:val="ListParagraph"/>
              <w:numPr>
                <w:ilvl w:val="0"/>
                <w:numId w:val="18"/>
              </w:numPr>
              <w:spacing w:before="120" w:after="120" w:line="240" w:lineRule="auto"/>
              <w:rPr>
                <w:rFonts w:asciiTheme="majorHAnsi" w:hAnsiTheme="majorHAnsi" w:cstheme="majorHAnsi"/>
                <w:sz w:val="24"/>
                <w:szCs w:val="24"/>
              </w:rPr>
            </w:pPr>
            <w:r>
              <w:rPr>
                <w:rFonts w:asciiTheme="majorHAnsi" w:hAnsiTheme="majorHAnsi" w:cstheme="majorHAnsi"/>
                <w:sz w:val="24"/>
                <w:szCs w:val="24"/>
              </w:rPr>
              <w:t>Businesses</w:t>
            </w:r>
          </w:p>
          <w:p w14:paraId="56B691A5" w14:textId="524D361C" w:rsidR="004158E1" w:rsidRDefault="004158E1" w:rsidP="004158E1">
            <w:pPr>
              <w:spacing w:before="120" w:after="120" w:line="240" w:lineRule="auto"/>
              <w:rPr>
                <w:rFonts w:asciiTheme="majorHAnsi" w:hAnsiTheme="majorHAnsi" w:cstheme="majorHAnsi"/>
                <w:sz w:val="24"/>
                <w:szCs w:val="24"/>
              </w:rPr>
            </w:pPr>
            <w:r>
              <w:rPr>
                <w:rFonts w:asciiTheme="majorHAnsi" w:hAnsiTheme="majorHAnsi" w:cstheme="majorHAnsi"/>
                <w:sz w:val="24"/>
                <w:szCs w:val="24"/>
              </w:rPr>
              <w:t>Why might people visit our website?</w:t>
            </w:r>
          </w:p>
          <w:p w14:paraId="77219FD1" w14:textId="03CA3BC6" w:rsidR="004158E1" w:rsidRDefault="004158E1" w:rsidP="004158E1">
            <w:pPr>
              <w:pStyle w:val="ListParagraph"/>
              <w:numPr>
                <w:ilvl w:val="0"/>
                <w:numId w:val="19"/>
              </w:numPr>
              <w:spacing w:before="120" w:after="120" w:line="240" w:lineRule="auto"/>
              <w:rPr>
                <w:rFonts w:asciiTheme="majorHAnsi" w:hAnsiTheme="majorHAnsi" w:cstheme="majorHAnsi"/>
                <w:sz w:val="24"/>
                <w:szCs w:val="24"/>
              </w:rPr>
            </w:pPr>
            <w:r>
              <w:rPr>
                <w:rFonts w:asciiTheme="majorHAnsi" w:hAnsiTheme="majorHAnsi" w:cstheme="majorHAnsi"/>
                <w:sz w:val="24"/>
                <w:szCs w:val="24"/>
              </w:rPr>
              <w:t>To find resources</w:t>
            </w:r>
          </w:p>
          <w:p w14:paraId="0063BC94" w14:textId="195A4F1C" w:rsidR="004158E1" w:rsidRDefault="004158E1" w:rsidP="004158E1">
            <w:pPr>
              <w:pStyle w:val="ListParagraph"/>
              <w:numPr>
                <w:ilvl w:val="0"/>
                <w:numId w:val="19"/>
              </w:numPr>
              <w:spacing w:before="120" w:after="120" w:line="240" w:lineRule="auto"/>
              <w:rPr>
                <w:rFonts w:asciiTheme="majorHAnsi" w:hAnsiTheme="majorHAnsi" w:cstheme="majorHAnsi"/>
                <w:sz w:val="24"/>
                <w:szCs w:val="24"/>
              </w:rPr>
            </w:pPr>
            <w:r>
              <w:rPr>
                <w:rFonts w:asciiTheme="majorHAnsi" w:hAnsiTheme="majorHAnsi" w:cstheme="majorHAnsi"/>
                <w:sz w:val="24"/>
                <w:szCs w:val="24"/>
              </w:rPr>
              <w:t>Contact information for areas of interest</w:t>
            </w:r>
          </w:p>
          <w:p w14:paraId="3899A0BE" w14:textId="07988CE6" w:rsidR="004158E1" w:rsidRDefault="004158E1" w:rsidP="004158E1">
            <w:pPr>
              <w:pStyle w:val="ListParagraph"/>
              <w:numPr>
                <w:ilvl w:val="0"/>
                <w:numId w:val="19"/>
              </w:numPr>
              <w:spacing w:before="120" w:after="120" w:line="240" w:lineRule="auto"/>
              <w:rPr>
                <w:rFonts w:asciiTheme="majorHAnsi" w:hAnsiTheme="majorHAnsi" w:cstheme="majorHAnsi"/>
                <w:sz w:val="24"/>
                <w:szCs w:val="24"/>
              </w:rPr>
            </w:pPr>
            <w:r>
              <w:rPr>
                <w:rFonts w:asciiTheme="majorHAnsi" w:hAnsiTheme="majorHAnsi" w:cstheme="majorHAnsi"/>
                <w:sz w:val="24"/>
                <w:szCs w:val="24"/>
              </w:rPr>
              <w:t>What niche does LiveWell fill?</w:t>
            </w:r>
          </w:p>
          <w:p w14:paraId="54193F44" w14:textId="5C97C970" w:rsidR="004158E1" w:rsidRDefault="004158E1" w:rsidP="004158E1">
            <w:pPr>
              <w:pStyle w:val="ListParagraph"/>
              <w:numPr>
                <w:ilvl w:val="1"/>
                <w:numId w:val="19"/>
              </w:numPr>
              <w:spacing w:before="120" w:after="120" w:line="240" w:lineRule="auto"/>
              <w:rPr>
                <w:rFonts w:asciiTheme="majorHAnsi" w:hAnsiTheme="majorHAnsi" w:cstheme="majorHAnsi"/>
                <w:sz w:val="24"/>
                <w:szCs w:val="24"/>
              </w:rPr>
            </w:pPr>
            <w:r>
              <w:rPr>
                <w:rFonts w:asciiTheme="majorHAnsi" w:hAnsiTheme="majorHAnsi" w:cstheme="majorHAnsi"/>
                <w:sz w:val="24"/>
                <w:szCs w:val="24"/>
              </w:rPr>
              <w:t>Don’t want to duplicate other well-designed websites</w:t>
            </w:r>
          </w:p>
          <w:p w14:paraId="4617C533" w14:textId="278ED826" w:rsidR="004158E1" w:rsidRDefault="004158E1" w:rsidP="004158E1">
            <w:pPr>
              <w:pStyle w:val="ListParagraph"/>
              <w:numPr>
                <w:ilvl w:val="1"/>
                <w:numId w:val="19"/>
              </w:numPr>
              <w:spacing w:before="120" w:after="120" w:line="240" w:lineRule="auto"/>
              <w:rPr>
                <w:rFonts w:asciiTheme="majorHAnsi" w:hAnsiTheme="majorHAnsi" w:cstheme="majorHAnsi"/>
                <w:sz w:val="24"/>
                <w:szCs w:val="24"/>
              </w:rPr>
            </w:pPr>
            <w:r>
              <w:rPr>
                <w:rFonts w:asciiTheme="majorHAnsi" w:hAnsiTheme="majorHAnsi" w:cstheme="majorHAnsi"/>
                <w:sz w:val="24"/>
                <w:szCs w:val="24"/>
              </w:rPr>
              <w:t xml:space="preserve">Maybe local health policy is one </w:t>
            </w:r>
          </w:p>
          <w:p w14:paraId="2E06FC4D" w14:textId="68487279" w:rsidR="004158E1" w:rsidRDefault="004158E1" w:rsidP="004158E1">
            <w:pPr>
              <w:pStyle w:val="ListParagraph"/>
              <w:numPr>
                <w:ilvl w:val="1"/>
                <w:numId w:val="19"/>
              </w:numPr>
              <w:spacing w:before="120" w:after="120" w:line="240" w:lineRule="auto"/>
              <w:rPr>
                <w:rFonts w:asciiTheme="majorHAnsi" w:hAnsiTheme="majorHAnsi" w:cstheme="majorHAnsi"/>
                <w:sz w:val="24"/>
                <w:szCs w:val="24"/>
              </w:rPr>
            </w:pPr>
            <w:r>
              <w:rPr>
                <w:rFonts w:asciiTheme="majorHAnsi" w:hAnsiTheme="majorHAnsi" w:cstheme="majorHAnsi"/>
                <w:sz w:val="24"/>
                <w:szCs w:val="24"/>
              </w:rPr>
              <w:t>Share health information like Kansas Tobacco Quitline</w:t>
            </w:r>
          </w:p>
          <w:p w14:paraId="3E5C7648" w14:textId="01D1A4DC" w:rsidR="000673C0" w:rsidRDefault="000673C0" w:rsidP="000673C0">
            <w:pPr>
              <w:pStyle w:val="ListParagraph"/>
              <w:numPr>
                <w:ilvl w:val="0"/>
                <w:numId w:val="19"/>
              </w:numPr>
              <w:spacing w:before="120" w:after="120" w:line="240" w:lineRule="auto"/>
              <w:rPr>
                <w:rFonts w:asciiTheme="majorHAnsi" w:hAnsiTheme="majorHAnsi" w:cstheme="majorHAnsi"/>
                <w:sz w:val="24"/>
                <w:szCs w:val="24"/>
              </w:rPr>
            </w:pPr>
            <w:r>
              <w:rPr>
                <w:rFonts w:asciiTheme="majorHAnsi" w:hAnsiTheme="majorHAnsi" w:cstheme="majorHAnsi"/>
                <w:sz w:val="24"/>
                <w:szCs w:val="24"/>
              </w:rPr>
              <w:t xml:space="preserve">Education about local policy and how to advocate </w:t>
            </w:r>
          </w:p>
          <w:p w14:paraId="62AE3954" w14:textId="66A644C5" w:rsidR="000673C0" w:rsidRDefault="000673C0" w:rsidP="000673C0">
            <w:pPr>
              <w:pStyle w:val="ListParagraph"/>
              <w:numPr>
                <w:ilvl w:val="1"/>
                <w:numId w:val="19"/>
              </w:numPr>
              <w:spacing w:before="120" w:after="120" w:line="240" w:lineRule="auto"/>
              <w:rPr>
                <w:rFonts w:asciiTheme="majorHAnsi" w:hAnsiTheme="majorHAnsi" w:cstheme="majorHAnsi"/>
                <w:sz w:val="24"/>
                <w:szCs w:val="24"/>
              </w:rPr>
            </w:pPr>
            <w:r>
              <w:rPr>
                <w:rFonts w:asciiTheme="majorHAnsi" w:hAnsiTheme="majorHAnsi" w:cstheme="majorHAnsi"/>
                <w:sz w:val="24"/>
                <w:szCs w:val="24"/>
              </w:rPr>
              <w:t>This is cross-cutting</w:t>
            </w:r>
          </w:p>
          <w:p w14:paraId="13A93188" w14:textId="0EDA8EBF" w:rsidR="000673C0" w:rsidRDefault="000673C0" w:rsidP="000673C0">
            <w:pPr>
              <w:pStyle w:val="ListParagraph"/>
              <w:numPr>
                <w:ilvl w:val="1"/>
                <w:numId w:val="19"/>
              </w:numPr>
              <w:spacing w:before="120" w:after="120" w:line="240" w:lineRule="auto"/>
              <w:rPr>
                <w:rFonts w:asciiTheme="majorHAnsi" w:hAnsiTheme="majorHAnsi" w:cstheme="majorHAnsi"/>
                <w:sz w:val="24"/>
                <w:szCs w:val="24"/>
              </w:rPr>
            </w:pPr>
            <w:r>
              <w:rPr>
                <w:rFonts w:asciiTheme="majorHAnsi" w:hAnsiTheme="majorHAnsi" w:cstheme="majorHAnsi"/>
                <w:sz w:val="24"/>
                <w:szCs w:val="24"/>
              </w:rPr>
              <w:t>If we have an advocacy action or ask of members, share that on our website</w:t>
            </w:r>
          </w:p>
          <w:p w14:paraId="71A2E3C4" w14:textId="38FFAE36" w:rsidR="000673C0" w:rsidRPr="004158E1" w:rsidRDefault="000673C0" w:rsidP="000673C0">
            <w:pPr>
              <w:pStyle w:val="ListParagraph"/>
              <w:numPr>
                <w:ilvl w:val="0"/>
                <w:numId w:val="19"/>
              </w:numPr>
              <w:spacing w:before="120" w:after="120" w:line="240" w:lineRule="auto"/>
              <w:rPr>
                <w:rFonts w:asciiTheme="majorHAnsi" w:hAnsiTheme="majorHAnsi" w:cstheme="majorHAnsi"/>
                <w:sz w:val="24"/>
                <w:szCs w:val="24"/>
              </w:rPr>
            </w:pPr>
            <w:r>
              <w:rPr>
                <w:rFonts w:asciiTheme="majorHAnsi" w:hAnsiTheme="majorHAnsi" w:cstheme="majorHAnsi"/>
                <w:sz w:val="24"/>
                <w:szCs w:val="24"/>
              </w:rPr>
              <w:t xml:space="preserve">Put event ideas on website. Change drop-down menu for events to be more descriptive and add a description to the “Calendar” icon to be more </w:t>
            </w:r>
            <w:r>
              <w:rPr>
                <w:rFonts w:asciiTheme="majorHAnsi" w:hAnsiTheme="majorHAnsi" w:cstheme="majorHAnsi"/>
                <w:sz w:val="24"/>
                <w:szCs w:val="24"/>
              </w:rPr>
              <w:lastRenderedPageBreak/>
              <w:t>descriptive such as “Upcoming community events and advocacy opportunities”</w:t>
            </w:r>
          </w:p>
          <w:p w14:paraId="35079FB2" w14:textId="404ACBB5" w:rsidR="00726DBC" w:rsidRPr="00726DBC" w:rsidRDefault="00726DBC" w:rsidP="00726DBC">
            <w:pPr>
              <w:spacing w:before="120" w:after="120" w:line="240" w:lineRule="auto"/>
              <w:rPr>
                <w:rFonts w:asciiTheme="majorHAnsi" w:hAnsiTheme="majorHAnsi" w:cstheme="majorHAnsi"/>
                <w:sz w:val="24"/>
                <w:szCs w:val="24"/>
              </w:rPr>
            </w:pPr>
          </w:p>
        </w:tc>
        <w:tc>
          <w:tcPr>
            <w:tcW w:w="2199" w:type="dxa"/>
            <w:tcBorders>
              <w:top w:val="single" w:sz="4" w:space="0" w:color="000000"/>
              <w:left w:val="single" w:sz="4" w:space="0" w:color="000000"/>
              <w:bottom w:val="single" w:sz="4" w:space="0" w:color="000000"/>
              <w:right w:val="single" w:sz="4" w:space="0" w:color="000000"/>
            </w:tcBorders>
          </w:tcPr>
          <w:p w14:paraId="00863F78" w14:textId="279524BE" w:rsidR="00726DBC" w:rsidRPr="004158E1" w:rsidRDefault="004158E1" w:rsidP="004158E1">
            <w:pPr>
              <w:spacing w:before="120" w:after="120" w:line="240" w:lineRule="auto"/>
              <w:rPr>
                <w:rFonts w:asciiTheme="majorHAnsi" w:hAnsiTheme="majorHAnsi" w:cstheme="majorHAnsi"/>
                <w:sz w:val="24"/>
                <w:szCs w:val="24"/>
              </w:rPr>
            </w:pPr>
            <w:r>
              <w:rPr>
                <w:rFonts w:asciiTheme="majorHAnsi" w:hAnsiTheme="majorHAnsi" w:cstheme="majorHAnsi"/>
                <w:sz w:val="24"/>
                <w:szCs w:val="24"/>
              </w:rPr>
              <w:lastRenderedPageBreak/>
              <w:t>-</w:t>
            </w:r>
            <w:r w:rsidRPr="004158E1">
              <w:rPr>
                <w:rFonts w:asciiTheme="majorHAnsi" w:hAnsiTheme="majorHAnsi" w:cstheme="majorHAnsi"/>
                <w:sz w:val="24"/>
                <w:szCs w:val="24"/>
              </w:rPr>
              <w:t>Let Marty know if you identify any changes on the website/functionalities that would be helpful for us as a work group</w:t>
            </w:r>
          </w:p>
        </w:tc>
      </w:tr>
      <w:tr w:rsidR="00A0104B" w:rsidRPr="00FB6E68" w14:paraId="0C577E61" w14:textId="77777777" w:rsidTr="003E4C33">
        <w:trPr>
          <w:trHeight w:val="382"/>
        </w:trPr>
        <w:tc>
          <w:tcPr>
            <w:tcW w:w="3775" w:type="dxa"/>
            <w:tcBorders>
              <w:top w:val="single" w:sz="4" w:space="0" w:color="000000"/>
              <w:left w:val="single" w:sz="4" w:space="0" w:color="000000"/>
              <w:bottom w:val="single" w:sz="4" w:space="0" w:color="000000"/>
              <w:right w:val="single" w:sz="4" w:space="0" w:color="000000"/>
            </w:tcBorders>
            <w:shd w:val="clear" w:color="auto" w:fill="auto"/>
          </w:tcPr>
          <w:p w14:paraId="6F8AFBBD" w14:textId="3EF47775" w:rsidR="00A0104B" w:rsidRPr="00396059" w:rsidRDefault="00782895" w:rsidP="003A36CE">
            <w:pPr>
              <w:pStyle w:val="ListParagraph"/>
              <w:numPr>
                <w:ilvl w:val="0"/>
                <w:numId w:val="10"/>
              </w:numPr>
              <w:spacing w:before="120" w:after="120" w:line="240" w:lineRule="auto"/>
              <w:ind w:left="420"/>
              <w:rPr>
                <w:rFonts w:asciiTheme="majorHAnsi" w:eastAsia="Arial Narrow" w:hAnsiTheme="majorHAnsi" w:cstheme="majorHAnsi"/>
                <w:color w:val="FF0000"/>
                <w:sz w:val="24"/>
                <w:szCs w:val="24"/>
              </w:rPr>
            </w:pPr>
            <w:r w:rsidRPr="00B15A5E">
              <w:rPr>
                <w:rFonts w:asciiTheme="majorHAnsi" w:eastAsia="Arial Narrow" w:hAnsiTheme="majorHAnsi" w:cstheme="majorHAnsi"/>
                <w:sz w:val="24"/>
                <w:szCs w:val="24"/>
              </w:rPr>
              <w:lastRenderedPageBreak/>
              <w:t>T21 Advocacy Update</w:t>
            </w:r>
          </w:p>
        </w:tc>
        <w:tc>
          <w:tcPr>
            <w:tcW w:w="8370" w:type="dxa"/>
            <w:tcBorders>
              <w:top w:val="single" w:sz="4" w:space="0" w:color="000000"/>
              <w:left w:val="single" w:sz="4" w:space="0" w:color="000000"/>
              <w:bottom w:val="single" w:sz="4" w:space="0" w:color="000000"/>
              <w:right w:val="single" w:sz="4" w:space="0" w:color="000000"/>
            </w:tcBorders>
          </w:tcPr>
          <w:p w14:paraId="049A7795" w14:textId="77777777" w:rsidR="00A62EC5" w:rsidRPr="00A62EC5" w:rsidRDefault="00A62EC5" w:rsidP="00A62EC5">
            <w:pPr>
              <w:pStyle w:val="ListParagraph"/>
              <w:numPr>
                <w:ilvl w:val="0"/>
                <w:numId w:val="21"/>
              </w:numPr>
              <w:spacing w:before="120" w:after="120" w:line="240" w:lineRule="auto"/>
              <w:rPr>
                <w:rFonts w:asciiTheme="majorHAnsi" w:hAnsiTheme="majorHAnsi" w:cstheme="majorHAnsi"/>
                <w:sz w:val="24"/>
                <w:szCs w:val="24"/>
              </w:rPr>
            </w:pPr>
            <w:r>
              <w:rPr>
                <w:rFonts w:asciiTheme="majorHAnsi" w:eastAsia="Arial Narrow" w:hAnsiTheme="majorHAnsi" w:cstheme="majorHAnsi"/>
                <w:sz w:val="24"/>
                <w:szCs w:val="24"/>
              </w:rPr>
              <w:t xml:space="preserve">Many LMH Health physicians have endorsed tobacco policy on our LiveWell tobacco free living work group page: </w:t>
            </w:r>
            <w:hyperlink r:id="rId10" w:history="1">
              <w:r w:rsidRPr="00520A09">
                <w:rPr>
                  <w:rStyle w:val="Hyperlink"/>
                  <w:rFonts w:asciiTheme="majorHAnsi" w:eastAsia="Arial Narrow" w:hAnsiTheme="majorHAnsi" w:cstheme="majorHAnsi"/>
                  <w:sz w:val="24"/>
                  <w:szCs w:val="24"/>
                </w:rPr>
                <w:t>https://livewelldgks.org/212/Tobacco-Prevention-Policies</w:t>
              </w:r>
            </w:hyperlink>
            <w:r>
              <w:rPr>
                <w:rFonts w:asciiTheme="majorHAnsi" w:eastAsia="Arial Narrow" w:hAnsiTheme="majorHAnsi" w:cstheme="majorHAnsi"/>
                <w:sz w:val="24"/>
                <w:szCs w:val="24"/>
              </w:rPr>
              <w:t>. Endorsements are still open to others!</w:t>
            </w:r>
          </w:p>
          <w:p w14:paraId="41E86A7C" w14:textId="78B7F4DC" w:rsidR="00A62EC5" w:rsidRPr="00A62EC5" w:rsidRDefault="00A62EC5" w:rsidP="00A62EC5">
            <w:pPr>
              <w:pStyle w:val="ListParagraph"/>
              <w:numPr>
                <w:ilvl w:val="0"/>
                <w:numId w:val="21"/>
              </w:numPr>
              <w:spacing w:before="120" w:after="120" w:line="240" w:lineRule="auto"/>
              <w:rPr>
                <w:rFonts w:asciiTheme="majorHAnsi" w:hAnsiTheme="majorHAnsi" w:cstheme="majorHAnsi"/>
                <w:sz w:val="24"/>
                <w:szCs w:val="24"/>
              </w:rPr>
            </w:pPr>
            <w:r>
              <w:rPr>
                <w:rFonts w:asciiTheme="majorHAnsi" w:eastAsia="Arial Narrow" w:hAnsiTheme="majorHAnsi" w:cstheme="majorHAnsi"/>
                <w:sz w:val="24"/>
                <w:szCs w:val="24"/>
              </w:rPr>
              <w:t>Several group members reached back out to commissioners to follow-up on the policies we sent to the mayor and city manager but have had little to no responses back.</w:t>
            </w:r>
          </w:p>
        </w:tc>
        <w:tc>
          <w:tcPr>
            <w:tcW w:w="2199" w:type="dxa"/>
            <w:tcBorders>
              <w:top w:val="single" w:sz="4" w:space="0" w:color="000000"/>
              <w:left w:val="single" w:sz="4" w:space="0" w:color="000000"/>
              <w:bottom w:val="single" w:sz="4" w:space="0" w:color="000000"/>
              <w:right w:val="single" w:sz="4" w:space="0" w:color="000000"/>
            </w:tcBorders>
          </w:tcPr>
          <w:p w14:paraId="0C49F563" w14:textId="77777777" w:rsidR="00A0104B" w:rsidRPr="001426B1" w:rsidRDefault="00A0104B" w:rsidP="003A36CE">
            <w:pPr>
              <w:spacing w:before="120" w:after="120" w:line="240" w:lineRule="auto"/>
              <w:ind w:left="360"/>
              <w:rPr>
                <w:rFonts w:asciiTheme="majorHAnsi" w:hAnsiTheme="majorHAnsi" w:cstheme="majorHAnsi"/>
                <w:sz w:val="24"/>
                <w:szCs w:val="24"/>
              </w:rPr>
            </w:pPr>
          </w:p>
        </w:tc>
      </w:tr>
      <w:tr w:rsidR="008D4EA8" w:rsidRPr="00FB6E68" w14:paraId="6963C549" w14:textId="77777777" w:rsidTr="003E4C33">
        <w:trPr>
          <w:trHeight w:val="382"/>
        </w:trPr>
        <w:tc>
          <w:tcPr>
            <w:tcW w:w="3775" w:type="dxa"/>
            <w:tcBorders>
              <w:top w:val="single" w:sz="4" w:space="0" w:color="000000"/>
              <w:left w:val="single" w:sz="4" w:space="0" w:color="000000"/>
              <w:bottom w:val="single" w:sz="4" w:space="0" w:color="000000"/>
              <w:right w:val="single" w:sz="4" w:space="0" w:color="000000"/>
            </w:tcBorders>
            <w:shd w:val="clear" w:color="auto" w:fill="auto"/>
          </w:tcPr>
          <w:p w14:paraId="5C2CEA38" w14:textId="015144B4" w:rsidR="008D4EA8" w:rsidRDefault="008D4EA8" w:rsidP="003A36CE">
            <w:pPr>
              <w:pStyle w:val="ListParagraph"/>
              <w:numPr>
                <w:ilvl w:val="0"/>
                <w:numId w:val="10"/>
              </w:numPr>
              <w:spacing w:before="120" w:after="120" w:line="240" w:lineRule="auto"/>
              <w:ind w:left="420"/>
              <w:rPr>
                <w:rFonts w:asciiTheme="majorHAnsi" w:eastAsia="Arial Narrow" w:hAnsiTheme="majorHAnsi" w:cstheme="majorHAnsi"/>
                <w:color w:val="FF0000"/>
                <w:sz w:val="24"/>
                <w:szCs w:val="24"/>
              </w:rPr>
            </w:pPr>
            <w:r w:rsidRPr="008D4EA8">
              <w:rPr>
                <w:rFonts w:asciiTheme="majorHAnsi" w:eastAsia="Arial Narrow" w:hAnsiTheme="majorHAnsi" w:cstheme="majorHAnsi"/>
                <w:sz w:val="24"/>
                <w:szCs w:val="24"/>
              </w:rPr>
              <w:t>Reminder: Commissioner Election August 3</w:t>
            </w:r>
            <w:r w:rsidRPr="008D4EA8">
              <w:rPr>
                <w:rFonts w:asciiTheme="majorHAnsi" w:eastAsia="Arial Narrow" w:hAnsiTheme="majorHAnsi" w:cstheme="majorHAnsi"/>
                <w:sz w:val="24"/>
                <w:szCs w:val="24"/>
                <w:vertAlign w:val="superscript"/>
              </w:rPr>
              <w:t>rd</w:t>
            </w:r>
            <w:r w:rsidRPr="008D4EA8">
              <w:rPr>
                <w:rFonts w:asciiTheme="majorHAnsi" w:eastAsia="Arial Narrow" w:hAnsiTheme="majorHAnsi" w:cstheme="majorHAnsi"/>
                <w:sz w:val="24"/>
                <w:szCs w:val="24"/>
              </w:rPr>
              <w:t xml:space="preserve"> </w:t>
            </w:r>
          </w:p>
        </w:tc>
        <w:tc>
          <w:tcPr>
            <w:tcW w:w="8370" w:type="dxa"/>
            <w:tcBorders>
              <w:top w:val="single" w:sz="4" w:space="0" w:color="000000"/>
              <w:left w:val="single" w:sz="4" w:space="0" w:color="000000"/>
              <w:bottom w:val="single" w:sz="4" w:space="0" w:color="000000"/>
              <w:right w:val="single" w:sz="4" w:space="0" w:color="000000"/>
            </w:tcBorders>
          </w:tcPr>
          <w:p w14:paraId="7D8C9CC0" w14:textId="77777777" w:rsidR="008D4EA8" w:rsidRDefault="00C415D3" w:rsidP="003A36CE">
            <w:pPr>
              <w:spacing w:before="120" w:after="120" w:line="240" w:lineRule="auto"/>
              <w:rPr>
                <w:rFonts w:asciiTheme="majorHAnsi" w:hAnsiTheme="majorHAnsi" w:cstheme="majorHAnsi"/>
              </w:rPr>
            </w:pPr>
            <w:hyperlink r:id="rId11" w:anchor="concerns" w:history="1">
              <w:r w:rsidR="008D4EA8" w:rsidRPr="008D4EA8">
                <w:rPr>
                  <w:rStyle w:val="Hyperlink"/>
                  <w:rFonts w:asciiTheme="majorHAnsi" w:hAnsiTheme="majorHAnsi" w:cstheme="majorHAnsi"/>
                </w:rPr>
                <w:t>https://lawrencekstimes.com/2021/06/23/meet-lawrencecitycomm-primary-candidates/#concerns</w:t>
              </w:r>
            </w:hyperlink>
            <w:r w:rsidR="008D4EA8" w:rsidRPr="008D4EA8">
              <w:rPr>
                <w:rFonts w:asciiTheme="majorHAnsi" w:hAnsiTheme="majorHAnsi" w:cstheme="majorHAnsi"/>
              </w:rPr>
              <w:t xml:space="preserve"> </w:t>
            </w:r>
          </w:p>
          <w:p w14:paraId="46C959CD" w14:textId="16E5FFE9" w:rsidR="003B1A4B" w:rsidRDefault="009C0BA7" w:rsidP="003E612B">
            <w:pPr>
              <w:pStyle w:val="ListParagraph"/>
              <w:numPr>
                <w:ilvl w:val="0"/>
                <w:numId w:val="20"/>
              </w:numPr>
              <w:spacing w:before="120" w:after="120" w:line="240" w:lineRule="auto"/>
              <w:rPr>
                <w:rFonts w:asciiTheme="majorHAnsi" w:hAnsiTheme="majorHAnsi" w:cstheme="majorHAnsi"/>
              </w:rPr>
            </w:pPr>
            <w:r w:rsidRPr="003E612B">
              <w:rPr>
                <w:rFonts w:asciiTheme="majorHAnsi" w:hAnsiTheme="majorHAnsi" w:cstheme="majorHAnsi"/>
              </w:rPr>
              <w:t xml:space="preserve">Do we want to try to do a </w:t>
            </w:r>
            <w:r w:rsidR="003B1A4B" w:rsidRPr="003E612B">
              <w:rPr>
                <w:rFonts w:asciiTheme="majorHAnsi" w:hAnsiTheme="majorHAnsi" w:cstheme="majorHAnsi"/>
              </w:rPr>
              <w:t>public health forum with candidates or a questionnaire with health questions for the commissioner candidates? We could do this as a Google form. We would probably want to do the questionnaire before the primary (Joey’s feedback from experience). This would help us make it known where the candidates stand on certain issues. What types of questions might we want to include? Best to be entirely open-ended and not having any prompting in the wording. For example, “How would you reduce tobacco consumption in Lawrence</w:t>
            </w:r>
            <w:r w:rsidR="00BD32D4" w:rsidRPr="003E612B">
              <w:rPr>
                <w:rFonts w:asciiTheme="majorHAnsi" w:hAnsiTheme="majorHAnsi" w:cstheme="majorHAnsi"/>
              </w:rPr>
              <w:t>?</w:t>
            </w:r>
            <w:r w:rsidR="003B1A4B" w:rsidRPr="003E612B">
              <w:rPr>
                <w:rFonts w:asciiTheme="majorHAnsi" w:hAnsiTheme="majorHAnsi" w:cstheme="majorHAnsi"/>
              </w:rPr>
              <w:t xml:space="preserve">”. </w:t>
            </w:r>
            <w:r w:rsidR="003E612B" w:rsidRPr="003E612B">
              <w:rPr>
                <w:rFonts w:asciiTheme="majorHAnsi" w:hAnsiTheme="majorHAnsi" w:cstheme="majorHAnsi"/>
              </w:rPr>
              <w:t xml:space="preserve">Their responses should be shared verbatim. </w:t>
            </w:r>
            <w:proofErr w:type="gramStart"/>
            <w:r w:rsidR="009D73EB">
              <w:rPr>
                <w:rFonts w:asciiTheme="majorHAnsi" w:hAnsiTheme="majorHAnsi" w:cstheme="majorHAnsi"/>
              </w:rPr>
              <w:t>Have to</w:t>
            </w:r>
            <w:proofErr w:type="gramEnd"/>
            <w:r w:rsidR="009D73EB">
              <w:rPr>
                <w:rFonts w:asciiTheme="majorHAnsi" w:hAnsiTheme="majorHAnsi" w:cstheme="majorHAnsi"/>
              </w:rPr>
              <w:t xml:space="preserve"> be careful to not lobby, but rather advocate related to the election. Can’t endorse a candidate. </w:t>
            </w:r>
          </w:p>
          <w:p w14:paraId="3BC3047E" w14:textId="35FED820" w:rsidR="003E612B" w:rsidRDefault="003E612B" w:rsidP="003E612B">
            <w:pPr>
              <w:pStyle w:val="ListParagraph"/>
              <w:numPr>
                <w:ilvl w:val="1"/>
                <w:numId w:val="20"/>
              </w:numPr>
              <w:spacing w:before="120" w:after="120" w:line="240" w:lineRule="auto"/>
              <w:rPr>
                <w:rFonts w:asciiTheme="majorHAnsi" w:hAnsiTheme="majorHAnsi" w:cstheme="majorHAnsi"/>
              </w:rPr>
            </w:pPr>
            <w:r>
              <w:rPr>
                <w:rFonts w:asciiTheme="majorHAnsi" w:hAnsiTheme="majorHAnsi" w:cstheme="majorHAnsi"/>
              </w:rPr>
              <w:t xml:space="preserve">Maybe we can get 2-3 questions from each </w:t>
            </w:r>
            <w:r w:rsidR="00273F64">
              <w:rPr>
                <w:rFonts w:asciiTheme="majorHAnsi" w:hAnsiTheme="majorHAnsi" w:cstheme="majorHAnsi"/>
              </w:rPr>
              <w:t>LiveWell work group to give to the candidates</w:t>
            </w:r>
            <w:r w:rsidR="0043080A">
              <w:rPr>
                <w:rFonts w:asciiTheme="majorHAnsi" w:hAnsiTheme="majorHAnsi" w:cstheme="majorHAnsi"/>
              </w:rPr>
              <w:t xml:space="preserve">. We might get more eyes on the questions if we get questions from each work group. </w:t>
            </w:r>
          </w:p>
          <w:p w14:paraId="0CB61A52" w14:textId="3E03475A" w:rsidR="0043080A" w:rsidRDefault="0043080A" w:rsidP="0043080A">
            <w:pPr>
              <w:pStyle w:val="ListParagraph"/>
              <w:numPr>
                <w:ilvl w:val="1"/>
                <w:numId w:val="20"/>
              </w:numPr>
              <w:spacing w:before="120" w:after="120" w:line="240" w:lineRule="auto"/>
              <w:rPr>
                <w:rFonts w:asciiTheme="majorHAnsi" w:hAnsiTheme="majorHAnsi" w:cstheme="majorHAnsi"/>
              </w:rPr>
            </w:pPr>
            <w:r>
              <w:rPr>
                <w:rFonts w:asciiTheme="majorHAnsi" w:hAnsiTheme="majorHAnsi" w:cstheme="majorHAnsi"/>
              </w:rPr>
              <w:t>TFL’s questions:</w:t>
            </w:r>
          </w:p>
          <w:p w14:paraId="71263E96" w14:textId="6061F6BD" w:rsidR="0043080A" w:rsidRPr="009D73EB" w:rsidRDefault="00F05DA2" w:rsidP="007C74DA">
            <w:pPr>
              <w:pStyle w:val="ListParagraph"/>
              <w:numPr>
                <w:ilvl w:val="2"/>
                <w:numId w:val="20"/>
              </w:numPr>
              <w:spacing w:before="120" w:after="120" w:line="240" w:lineRule="auto"/>
              <w:rPr>
                <w:rFonts w:asciiTheme="majorHAnsi" w:hAnsiTheme="majorHAnsi" w:cstheme="majorHAnsi"/>
              </w:rPr>
            </w:pPr>
            <w:r w:rsidRPr="00F05DA2">
              <w:rPr>
                <w:rFonts w:asciiTheme="majorHAnsi" w:hAnsiTheme="majorHAnsi" w:cstheme="majorHAnsi"/>
              </w:rPr>
              <w:t xml:space="preserve">Tobacco remains the top cause of preventable death in the </w:t>
            </w:r>
            <w:r>
              <w:rPr>
                <w:rFonts w:asciiTheme="majorHAnsi" w:hAnsiTheme="majorHAnsi" w:cstheme="majorHAnsi"/>
              </w:rPr>
              <w:t>U</w:t>
            </w:r>
            <w:r w:rsidRPr="00F05DA2">
              <w:rPr>
                <w:rFonts w:asciiTheme="majorHAnsi" w:hAnsiTheme="majorHAnsi" w:cstheme="majorHAnsi"/>
              </w:rPr>
              <w:t xml:space="preserve">nited </w:t>
            </w:r>
            <w:r>
              <w:rPr>
                <w:rFonts w:asciiTheme="majorHAnsi" w:hAnsiTheme="majorHAnsi" w:cstheme="majorHAnsi"/>
              </w:rPr>
              <w:t>S</w:t>
            </w:r>
            <w:r w:rsidRPr="00F05DA2">
              <w:rPr>
                <w:rFonts w:asciiTheme="majorHAnsi" w:hAnsiTheme="majorHAnsi" w:cstheme="majorHAnsi"/>
              </w:rPr>
              <w:t>tate</w:t>
            </w:r>
            <w:r>
              <w:rPr>
                <w:rFonts w:asciiTheme="majorHAnsi" w:hAnsiTheme="majorHAnsi" w:cstheme="majorHAnsi"/>
              </w:rPr>
              <w:t xml:space="preserve">s. </w:t>
            </w:r>
            <w:r w:rsidR="009D73EB" w:rsidRPr="009D73EB">
              <w:rPr>
                <w:rFonts w:asciiTheme="majorHAnsi" w:hAnsiTheme="majorHAnsi" w:cstheme="majorHAnsi"/>
              </w:rPr>
              <w:t>A lot of cities are stepping in to create ordinances that specif</w:t>
            </w:r>
            <w:r>
              <w:rPr>
                <w:rFonts w:asciiTheme="majorHAnsi" w:hAnsiTheme="majorHAnsi" w:cstheme="majorHAnsi"/>
              </w:rPr>
              <w:t>y</w:t>
            </w:r>
            <w:r w:rsidR="009D73EB" w:rsidRPr="009D73EB">
              <w:rPr>
                <w:rFonts w:asciiTheme="majorHAnsi" w:hAnsiTheme="majorHAnsi" w:cstheme="majorHAnsi"/>
              </w:rPr>
              <w:t xml:space="preserve"> how to enforce some new tobacco policies</w:t>
            </w:r>
            <w:r w:rsidR="009D73EB">
              <w:rPr>
                <w:rFonts w:asciiTheme="majorHAnsi" w:hAnsiTheme="majorHAnsi" w:cstheme="majorHAnsi"/>
              </w:rPr>
              <w:t xml:space="preserve">. </w:t>
            </w:r>
            <w:r w:rsidR="009D73EB" w:rsidRPr="009D73EB">
              <w:rPr>
                <w:rFonts w:asciiTheme="majorHAnsi" w:hAnsiTheme="majorHAnsi" w:cstheme="majorHAnsi"/>
              </w:rPr>
              <w:t>What is your position on providing for local enforcement of the new national tobacco 21</w:t>
            </w:r>
            <w:r w:rsidR="009D73EB">
              <w:rPr>
                <w:rFonts w:asciiTheme="majorHAnsi" w:hAnsiTheme="majorHAnsi" w:cstheme="majorHAnsi"/>
              </w:rPr>
              <w:t>?</w:t>
            </w:r>
          </w:p>
          <w:p w14:paraId="29D8B1F0" w14:textId="29439A3C" w:rsidR="009D73EB" w:rsidRDefault="009D73EB" w:rsidP="009D73EB">
            <w:pPr>
              <w:pStyle w:val="ListParagraph"/>
              <w:numPr>
                <w:ilvl w:val="2"/>
                <w:numId w:val="20"/>
              </w:numPr>
              <w:spacing w:before="120" w:after="120" w:line="240" w:lineRule="auto"/>
              <w:rPr>
                <w:rFonts w:asciiTheme="majorHAnsi" w:hAnsiTheme="majorHAnsi" w:cstheme="majorHAnsi"/>
              </w:rPr>
            </w:pPr>
            <w:r w:rsidRPr="009D73EB">
              <w:rPr>
                <w:rFonts w:asciiTheme="majorHAnsi" w:hAnsiTheme="majorHAnsi" w:cstheme="majorHAnsi"/>
              </w:rPr>
              <w:t>What is your position on setting 21 as the legal age of sale of vaping products or e-cigarettes</w:t>
            </w:r>
            <w:r>
              <w:rPr>
                <w:rFonts w:asciiTheme="majorHAnsi" w:hAnsiTheme="majorHAnsi" w:cstheme="majorHAnsi"/>
              </w:rPr>
              <w:t>?</w:t>
            </w:r>
          </w:p>
          <w:p w14:paraId="2180C704" w14:textId="5774930D" w:rsidR="00F05DA2" w:rsidRDefault="00F05DA2" w:rsidP="00F05DA2">
            <w:pPr>
              <w:pStyle w:val="ListParagraph"/>
              <w:numPr>
                <w:ilvl w:val="3"/>
                <w:numId w:val="20"/>
              </w:numPr>
              <w:spacing w:before="120" w:after="120" w:line="240" w:lineRule="auto"/>
              <w:rPr>
                <w:rFonts w:asciiTheme="majorHAnsi" w:hAnsiTheme="majorHAnsi" w:cstheme="majorHAnsi"/>
              </w:rPr>
            </w:pPr>
            <w:r>
              <w:rPr>
                <w:rFonts w:asciiTheme="majorHAnsi" w:hAnsiTheme="majorHAnsi" w:cstheme="majorHAnsi"/>
              </w:rPr>
              <w:t xml:space="preserve">Maybe change this to be about flavored products and include vape instead since vapes and e-cigarettes are part of the national </w:t>
            </w:r>
          </w:p>
          <w:p w14:paraId="2E3A312A" w14:textId="25185F2C" w:rsidR="00F4313F" w:rsidRPr="003E612B" w:rsidRDefault="00F4313F" w:rsidP="00F4313F">
            <w:pPr>
              <w:pStyle w:val="ListParagraph"/>
              <w:numPr>
                <w:ilvl w:val="1"/>
                <w:numId w:val="20"/>
              </w:numPr>
              <w:spacing w:before="120" w:after="120" w:line="240" w:lineRule="auto"/>
              <w:rPr>
                <w:rFonts w:asciiTheme="majorHAnsi" w:hAnsiTheme="majorHAnsi" w:cstheme="majorHAnsi"/>
              </w:rPr>
            </w:pPr>
            <w:r>
              <w:rPr>
                <w:rFonts w:asciiTheme="majorHAnsi" w:hAnsiTheme="majorHAnsi" w:cstheme="majorHAnsi"/>
              </w:rPr>
              <w:t>Joey can compile all the LiveWell work groups’ questions</w:t>
            </w:r>
          </w:p>
          <w:p w14:paraId="7B6C2786" w14:textId="77777777" w:rsidR="003E612B" w:rsidRDefault="003E612B" w:rsidP="003A36CE">
            <w:pPr>
              <w:spacing w:before="120" w:after="120" w:line="240" w:lineRule="auto"/>
              <w:rPr>
                <w:rFonts w:asciiTheme="majorHAnsi" w:hAnsiTheme="majorHAnsi" w:cstheme="majorHAnsi"/>
              </w:rPr>
            </w:pPr>
          </w:p>
          <w:p w14:paraId="34345BD6" w14:textId="6F642B29" w:rsidR="003B1A4B" w:rsidRPr="003E612B" w:rsidRDefault="003B1A4B" w:rsidP="003E612B">
            <w:pPr>
              <w:pStyle w:val="ListParagraph"/>
              <w:numPr>
                <w:ilvl w:val="0"/>
                <w:numId w:val="20"/>
              </w:numPr>
              <w:spacing w:before="120" w:after="120" w:line="240" w:lineRule="auto"/>
              <w:rPr>
                <w:rFonts w:asciiTheme="majorHAnsi" w:hAnsiTheme="majorHAnsi" w:cstheme="majorHAnsi"/>
              </w:rPr>
            </w:pPr>
            <w:r w:rsidRPr="003E612B">
              <w:rPr>
                <w:rFonts w:asciiTheme="majorHAnsi" w:hAnsiTheme="majorHAnsi" w:cstheme="majorHAnsi"/>
              </w:rPr>
              <w:t xml:space="preserve">Public Health has traditionally hosted a candidate forum. Are they doing that this year? </w:t>
            </w:r>
            <w:r w:rsidR="00273F64">
              <w:rPr>
                <w:rFonts w:asciiTheme="majorHAnsi" w:hAnsiTheme="majorHAnsi" w:cstheme="majorHAnsi"/>
              </w:rPr>
              <w:t>Vicki</w:t>
            </w:r>
            <w:r w:rsidRPr="003E612B">
              <w:rPr>
                <w:rFonts w:asciiTheme="majorHAnsi" w:hAnsiTheme="majorHAnsi" w:cstheme="majorHAnsi"/>
              </w:rPr>
              <w:t xml:space="preserve"> can follow-up with Dan Partridge and let LiveWell know</w:t>
            </w:r>
            <w:r w:rsidR="003E612B" w:rsidRPr="003E612B">
              <w:rPr>
                <w:rFonts w:asciiTheme="majorHAnsi" w:hAnsiTheme="majorHAnsi" w:cstheme="majorHAnsi"/>
              </w:rPr>
              <w:t xml:space="preserve">. </w:t>
            </w:r>
          </w:p>
          <w:p w14:paraId="422255C3" w14:textId="2C4FC09E" w:rsidR="003E612B" w:rsidRPr="003B1A4B" w:rsidRDefault="003E612B" w:rsidP="003E612B">
            <w:pPr>
              <w:spacing w:before="120" w:after="120" w:line="240" w:lineRule="auto"/>
              <w:ind w:left="720"/>
              <w:rPr>
                <w:rFonts w:asciiTheme="majorHAnsi" w:hAnsiTheme="majorHAnsi" w:cstheme="majorHAnsi"/>
              </w:rPr>
            </w:pPr>
            <w:r>
              <w:rPr>
                <w:rFonts w:asciiTheme="majorHAnsi" w:hAnsiTheme="majorHAnsi" w:cstheme="majorHAnsi"/>
              </w:rPr>
              <w:t xml:space="preserve">Can we look at the questions that were used last time? Vicki can ask. </w:t>
            </w:r>
          </w:p>
        </w:tc>
        <w:tc>
          <w:tcPr>
            <w:tcW w:w="2199" w:type="dxa"/>
            <w:tcBorders>
              <w:top w:val="single" w:sz="4" w:space="0" w:color="000000"/>
              <w:left w:val="single" w:sz="4" w:space="0" w:color="000000"/>
              <w:bottom w:val="single" w:sz="4" w:space="0" w:color="000000"/>
              <w:right w:val="single" w:sz="4" w:space="0" w:color="000000"/>
            </w:tcBorders>
          </w:tcPr>
          <w:p w14:paraId="17370564" w14:textId="6785A7B8" w:rsidR="008D4EA8" w:rsidRDefault="00F4313F" w:rsidP="00F4313F">
            <w:pPr>
              <w:spacing w:before="120" w:after="120" w:line="240" w:lineRule="auto"/>
              <w:rPr>
                <w:rFonts w:asciiTheme="majorHAnsi" w:hAnsiTheme="majorHAnsi" w:cstheme="majorHAnsi"/>
                <w:sz w:val="24"/>
                <w:szCs w:val="24"/>
              </w:rPr>
            </w:pPr>
            <w:r>
              <w:rPr>
                <w:rFonts w:asciiTheme="majorHAnsi" w:hAnsiTheme="majorHAnsi" w:cstheme="majorHAnsi"/>
                <w:sz w:val="24"/>
                <w:szCs w:val="24"/>
              </w:rPr>
              <w:lastRenderedPageBreak/>
              <w:t xml:space="preserve">Finalize TFL’s questions to the commissioners and send to Joey and Marty, follow these guidelines: </w:t>
            </w:r>
            <w:hyperlink r:id="rId12" w:history="1">
              <w:r w:rsidR="00C415D3" w:rsidRPr="00D622EC">
                <w:rPr>
                  <w:rStyle w:val="Hyperlink"/>
                  <w:rFonts w:asciiTheme="majorHAnsi" w:hAnsiTheme="majorHAnsi" w:cstheme="majorHAnsi"/>
                  <w:sz w:val="24"/>
                  <w:szCs w:val="24"/>
                </w:rPr>
                <w:t>https://bolderadvocacy.org/wp-content/uploads/2018/06/Candidate_Questionnaires_and_Voter_Guides.pdf</w:t>
              </w:r>
            </w:hyperlink>
          </w:p>
          <w:p w14:paraId="3A40F780" w14:textId="15D13DA8" w:rsidR="00C415D3" w:rsidRPr="001426B1" w:rsidRDefault="00C415D3" w:rsidP="00F4313F">
            <w:pPr>
              <w:spacing w:before="120" w:after="120" w:line="240" w:lineRule="auto"/>
              <w:rPr>
                <w:rFonts w:asciiTheme="majorHAnsi" w:hAnsiTheme="majorHAnsi" w:cstheme="majorHAnsi"/>
                <w:sz w:val="24"/>
                <w:szCs w:val="24"/>
              </w:rPr>
            </w:pPr>
          </w:p>
        </w:tc>
      </w:tr>
      <w:tr w:rsidR="00DC124E" w:rsidRPr="00FB6E68" w14:paraId="5A0F5760" w14:textId="77777777" w:rsidTr="008D4EA8">
        <w:trPr>
          <w:trHeight w:val="544"/>
        </w:trPr>
        <w:tc>
          <w:tcPr>
            <w:tcW w:w="3775" w:type="dxa"/>
            <w:tcBorders>
              <w:top w:val="single" w:sz="4" w:space="0" w:color="000000"/>
              <w:left w:val="single" w:sz="4" w:space="0" w:color="000000"/>
              <w:bottom w:val="single" w:sz="4" w:space="0" w:color="000000"/>
              <w:right w:val="single" w:sz="4" w:space="0" w:color="000000"/>
            </w:tcBorders>
            <w:shd w:val="clear" w:color="auto" w:fill="auto"/>
          </w:tcPr>
          <w:p w14:paraId="44FA062D" w14:textId="7C70D11C" w:rsidR="00DC124E" w:rsidRPr="008D4EA8" w:rsidRDefault="00DC124E" w:rsidP="008D4EA8">
            <w:pPr>
              <w:pStyle w:val="ListParagraph"/>
              <w:numPr>
                <w:ilvl w:val="0"/>
                <w:numId w:val="10"/>
              </w:numPr>
              <w:spacing w:before="120" w:after="120" w:line="240" w:lineRule="auto"/>
              <w:ind w:left="420"/>
              <w:rPr>
                <w:sz w:val="24"/>
                <w:szCs w:val="24"/>
              </w:rPr>
            </w:pPr>
            <w:r w:rsidRPr="001426B1">
              <w:rPr>
                <w:sz w:val="24"/>
                <w:szCs w:val="24"/>
              </w:rPr>
              <w:t>Open Space</w:t>
            </w:r>
          </w:p>
        </w:tc>
        <w:tc>
          <w:tcPr>
            <w:tcW w:w="8370" w:type="dxa"/>
            <w:tcBorders>
              <w:top w:val="single" w:sz="4" w:space="0" w:color="000000"/>
              <w:left w:val="single" w:sz="4" w:space="0" w:color="000000"/>
              <w:bottom w:val="single" w:sz="4" w:space="0" w:color="000000"/>
              <w:right w:val="single" w:sz="4" w:space="0" w:color="000000"/>
            </w:tcBorders>
          </w:tcPr>
          <w:p w14:paraId="46CBCC7B" w14:textId="322C9C29" w:rsidR="00DC124E" w:rsidRPr="001426B1" w:rsidRDefault="00DC124E" w:rsidP="003A36CE">
            <w:pPr>
              <w:spacing w:before="120" w:after="120"/>
              <w:rPr>
                <w:rFonts w:asciiTheme="majorHAnsi" w:eastAsia="Arial Narrow" w:hAnsiTheme="majorHAnsi" w:cstheme="majorHAnsi"/>
                <w:sz w:val="24"/>
                <w:szCs w:val="24"/>
              </w:rPr>
            </w:pPr>
          </w:p>
        </w:tc>
        <w:tc>
          <w:tcPr>
            <w:tcW w:w="2199" w:type="dxa"/>
            <w:tcBorders>
              <w:top w:val="single" w:sz="4" w:space="0" w:color="000000"/>
              <w:left w:val="single" w:sz="4" w:space="0" w:color="000000"/>
              <w:bottom w:val="single" w:sz="4" w:space="0" w:color="000000"/>
              <w:right w:val="single" w:sz="4" w:space="0" w:color="000000"/>
            </w:tcBorders>
          </w:tcPr>
          <w:p w14:paraId="13706640" w14:textId="77777777" w:rsidR="00DC124E" w:rsidRPr="001426B1" w:rsidRDefault="00DC124E" w:rsidP="003A36CE">
            <w:pPr>
              <w:pBdr>
                <w:top w:val="nil"/>
                <w:left w:val="nil"/>
                <w:bottom w:val="nil"/>
                <w:right w:val="nil"/>
                <w:between w:val="nil"/>
              </w:pBdr>
              <w:spacing w:before="120" w:after="120" w:line="240" w:lineRule="auto"/>
              <w:rPr>
                <w:rFonts w:asciiTheme="majorHAnsi" w:eastAsia="Arial Narrow" w:hAnsiTheme="majorHAnsi" w:cstheme="majorHAnsi"/>
                <w:sz w:val="24"/>
                <w:szCs w:val="24"/>
              </w:rPr>
            </w:pPr>
          </w:p>
        </w:tc>
      </w:tr>
      <w:tr w:rsidR="00DC124E" w:rsidRPr="00FB6E68" w14:paraId="302DE476" w14:textId="77777777" w:rsidTr="00893C3C">
        <w:trPr>
          <w:trHeight w:val="475"/>
        </w:trPr>
        <w:tc>
          <w:tcPr>
            <w:tcW w:w="3775" w:type="dxa"/>
            <w:tcBorders>
              <w:top w:val="single" w:sz="4" w:space="0" w:color="000000"/>
              <w:left w:val="single" w:sz="4" w:space="0" w:color="000000"/>
              <w:bottom w:val="single" w:sz="4" w:space="0" w:color="000000"/>
              <w:right w:val="single" w:sz="4" w:space="0" w:color="000000"/>
            </w:tcBorders>
            <w:shd w:val="clear" w:color="auto" w:fill="auto"/>
          </w:tcPr>
          <w:p w14:paraId="48BB256D" w14:textId="1DE22EFA" w:rsidR="00DC124E" w:rsidRPr="001426B1" w:rsidRDefault="00DC124E" w:rsidP="003A36CE">
            <w:pPr>
              <w:pStyle w:val="ListParagraph"/>
              <w:numPr>
                <w:ilvl w:val="0"/>
                <w:numId w:val="10"/>
              </w:numPr>
              <w:spacing w:before="120" w:after="120" w:line="240" w:lineRule="auto"/>
              <w:ind w:left="420"/>
              <w:rPr>
                <w:rFonts w:asciiTheme="majorHAnsi" w:eastAsia="Arial Narrow" w:hAnsiTheme="majorHAnsi" w:cstheme="majorHAnsi"/>
                <w:sz w:val="24"/>
                <w:szCs w:val="24"/>
              </w:rPr>
            </w:pPr>
            <w:r w:rsidRPr="001426B1">
              <w:rPr>
                <w:rFonts w:asciiTheme="majorHAnsi" w:eastAsia="Arial Narrow" w:hAnsiTheme="majorHAnsi" w:cstheme="majorHAnsi"/>
                <w:sz w:val="24"/>
                <w:szCs w:val="24"/>
              </w:rPr>
              <w:t>Workgroup’s Next Steps</w:t>
            </w:r>
          </w:p>
        </w:tc>
        <w:tc>
          <w:tcPr>
            <w:tcW w:w="8370" w:type="dxa"/>
            <w:tcBorders>
              <w:top w:val="single" w:sz="4" w:space="0" w:color="000000"/>
              <w:left w:val="single" w:sz="4" w:space="0" w:color="000000"/>
              <w:bottom w:val="single" w:sz="4" w:space="0" w:color="000000"/>
              <w:right w:val="single" w:sz="4" w:space="0" w:color="000000"/>
            </w:tcBorders>
          </w:tcPr>
          <w:p w14:paraId="4E97B27E" w14:textId="250CE420" w:rsidR="00DC124E" w:rsidRPr="001426B1" w:rsidRDefault="00DC124E" w:rsidP="003A36CE">
            <w:pPr>
              <w:pBdr>
                <w:top w:val="nil"/>
                <w:left w:val="nil"/>
                <w:bottom w:val="nil"/>
                <w:right w:val="nil"/>
                <w:between w:val="nil"/>
              </w:pBdr>
              <w:spacing w:before="120" w:after="120" w:line="240" w:lineRule="auto"/>
              <w:rPr>
                <w:rFonts w:asciiTheme="majorHAnsi" w:eastAsia="Arial Narrow" w:hAnsiTheme="majorHAnsi" w:cstheme="majorHAnsi"/>
                <w:sz w:val="24"/>
                <w:szCs w:val="24"/>
              </w:rPr>
            </w:pPr>
            <w:r w:rsidRPr="001426B1">
              <w:rPr>
                <w:rFonts w:asciiTheme="majorHAnsi" w:eastAsia="Arial Narrow" w:hAnsiTheme="majorHAnsi" w:cstheme="majorHAnsi"/>
                <w:color w:val="C00000"/>
                <w:sz w:val="24"/>
                <w:szCs w:val="24"/>
              </w:rPr>
              <w:t xml:space="preserve"> </w:t>
            </w:r>
          </w:p>
        </w:tc>
        <w:tc>
          <w:tcPr>
            <w:tcW w:w="2199" w:type="dxa"/>
            <w:tcBorders>
              <w:top w:val="single" w:sz="4" w:space="0" w:color="000000"/>
              <w:left w:val="single" w:sz="4" w:space="0" w:color="000000"/>
              <w:bottom w:val="single" w:sz="4" w:space="0" w:color="000000"/>
              <w:right w:val="single" w:sz="4" w:space="0" w:color="000000"/>
            </w:tcBorders>
          </w:tcPr>
          <w:p w14:paraId="2CA77B31" w14:textId="77777777" w:rsidR="00DC124E" w:rsidRPr="001426B1" w:rsidRDefault="00DC124E" w:rsidP="003A36CE">
            <w:pPr>
              <w:pBdr>
                <w:top w:val="nil"/>
                <w:left w:val="nil"/>
                <w:bottom w:val="nil"/>
                <w:right w:val="nil"/>
                <w:between w:val="nil"/>
              </w:pBdr>
              <w:spacing w:before="120" w:after="120" w:line="240" w:lineRule="auto"/>
              <w:rPr>
                <w:rFonts w:asciiTheme="majorHAnsi" w:eastAsia="Arial Narrow" w:hAnsiTheme="majorHAnsi" w:cstheme="majorHAnsi"/>
                <w:sz w:val="24"/>
                <w:szCs w:val="24"/>
              </w:rPr>
            </w:pPr>
          </w:p>
        </w:tc>
      </w:tr>
    </w:tbl>
    <w:p w14:paraId="6CE5FD03" w14:textId="1BDEAD0F" w:rsidR="005643E7" w:rsidRPr="00FB6E68" w:rsidRDefault="005643E7" w:rsidP="005643E7">
      <w:pPr>
        <w:rPr>
          <w:rFonts w:asciiTheme="majorHAnsi" w:eastAsia="Arial" w:hAnsiTheme="majorHAnsi" w:cstheme="majorHAnsi"/>
        </w:rPr>
      </w:pPr>
    </w:p>
    <w:p w14:paraId="17C50701" w14:textId="6C05109A" w:rsidR="002E2FB2" w:rsidRPr="00FB6E68" w:rsidRDefault="002E2FB2" w:rsidP="002E2FB2">
      <w:pPr>
        <w:rPr>
          <w:rFonts w:asciiTheme="majorHAnsi" w:eastAsia="Arial" w:hAnsiTheme="majorHAnsi" w:cstheme="majorHAnsi"/>
        </w:rPr>
      </w:pPr>
    </w:p>
    <w:sectPr w:rsidR="002E2FB2" w:rsidRPr="00FB6E68" w:rsidSect="00D74B92">
      <w:pgSz w:w="15840" w:h="12240" w:orient="landscape"/>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93CE6"/>
    <w:multiLevelType w:val="hybridMultilevel"/>
    <w:tmpl w:val="26482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326E8"/>
    <w:multiLevelType w:val="multilevel"/>
    <w:tmpl w:val="9F003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080C8A"/>
    <w:multiLevelType w:val="hybridMultilevel"/>
    <w:tmpl w:val="99166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37D02"/>
    <w:multiLevelType w:val="hybridMultilevel"/>
    <w:tmpl w:val="119AB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7C3AB5"/>
    <w:multiLevelType w:val="hybridMultilevel"/>
    <w:tmpl w:val="D7101B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ACA4EAA"/>
    <w:multiLevelType w:val="hybridMultilevel"/>
    <w:tmpl w:val="0B9E2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855EBF"/>
    <w:multiLevelType w:val="hybridMultilevel"/>
    <w:tmpl w:val="AEFED7BA"/>
    <w:lvl w:ilvl="0" w:tplc="3FA4E7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0B6CA6"/>
    <w:multiLevelType w:val="hybridMultilevel"/>
    <w:tmpl w:val="12FA6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434EB5"/>
    <w:multiLevelType w:val="hybridMultilevel"/>
    <w:tmpl w:val="8C2CE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7AA166A"/>
    <w:multiLevelType w:val="hybridMultilevel"/>
    <w:tmpl w:val="DC0C4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C50722"/>
    <w:multiLevelType w:val="multilevel"/>
    <w:tmpl w:val="B0B45A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03D0452"/>
    <w:multiLevelType w:val="hybridMultilevel"/>
    <w:tmpl w:val="C388C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B558CC"/>
    <w:multiLevelType w:val="hybridMultilevel"/>
    <w:tmpl w:val="03FAFD92"/>
    <w:lvl w:ilvl="0" w:tplc="8D22D9AA">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7A58C6"/>
    <w:multiLevelType w:val="hybridMultilevel"/>
    <w:tmpl w:val="E5884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FC0B9B"/>
    <w:multiLevelType w:val="hybridMultilevel"/>
    <w:tmpl w:val="F5369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1E4E17"/>
    <w:multiLevelType w:val="hybridMultilevel"/>
    <w:tmpl w:val="8E84D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3133B7"/>
    <w:multiLevelType w:val="hybridMultilevel"/>
    <w:tmpl w:val="52CA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6E76CD"/>
    <w:multiLevelType w:val="hybridMultilevel"/>
    <w:tmpl w:val="BE183C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BB60D6"/>
    <w:multiLevelType w:val="hybridMultilevel"/>
    <w:tmpl w:val="37EA616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3435E9"/>
    <w:multiLevelType w:val="hybridMultilevel"/>
    <w:tmpl w:val="C6762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5"/>
  </w:num>
  <w:num w:numId="4">
    <w:abstractNumId w:val="6"/>
  </w:num>
  <w:num w:numId="5">
    <w:abstractNumId w:val="5"/>
  </w:num>
  <w:num w:numId="6">
    <w:abstractNumId w:val="0"/>
  </w:num>
  <w:num w:numId="7">
    <w:abstractNumId w:val="13"/>
  </w:num>
  <w:num w:numId="8">
    <w:abstractNumId w:val="9"/>
  </w:num>
  <w:num w:numId="9">
    <w:abstractNumId w:val="18"/>
  </w:num>
  <w:num w:numId="10">
    <w:abstractNumId w:val="1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
  </w:num>
  <w:num w:numId="14">
    <w:abstractNumId w:val="8"/>
  </w:num>
  <w:num w:numId="15">
    <w:abstractNumId w:val="3"/>
  </w:num>
  <w:num w:numId="16">
    <w:abstractNumId w:val="11"/>
  </w:num>
  <w:num w:numId="17">
    <w:abstractNumId w:val="16"/>
  </w:num>
  <w:num w:numId="18">
    <w:abstractNumId w:val="7"/>
  </w:num>
  <w:num w:numId="19">
    <w:abstractNumId w:val="14"/>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DAE"/>
    <w:rsid w:val="00042308"/>
    <w:rsid w:val="00044124"/>
    <w:rsid w:val="00047310"/>
    <w:rsid w:val="000673C0"/>
    <w:rsid w:val="000766EF"/>
    <w:rsid w:val="00077D6E"/>
    <w:rsid w:val="000909E7"/>
    <w:rsid w:val="000B713B"/>
    <w:rsid w:val="000C653F"/>
    <w:rsid w:val="000D64FD"/>
    <w:rsid w:val="000F5954"/>
    <w:rsid w:val="00120F1D"/>
    <w:rsid w:val="00125A35"/>
    <w:rsid w:val="00126887"/>
    <w:rsid w:val="001311E5"/>
    <w:rsid w:val="001426B1"/>
    <w:rsid w:val="00173E81"/>
    <w:rsid w:val="00184DAE"/>
    <w:rsid w:val="001C1014"/>
    <w:rsid w:val="001E3C4C"/>
    <w:rsid w:val="001E4479"/>
    <w:rsid w:val="00202455"/>
    <w:rsid w:val="002040BE"/>
    <w:rsid w:val="00253C26"/>
    <w:rsid w:val="00273F64"/>
    <w:rsid w:val="0028667D"/>
    <w:rsid w:val="002A3C4D"/>
    <w:rsid w:val="002C5504"/>
    <w:rsid w:val="002E2FB2"/>
    <w:rsid w:val="00317525"/>
    <w:rsid w:val="00350A88"/>
    <w:rsid w:val="00355018"/>
    <w:rsid w:val="00361A86"/>
    <w:rsid w:val="00364B19"/>
    <w:rsid w:val="00385CCE"/>
    <w:rsid w:val="00396059"/>
    <w:rsid w:val="00396A29"/>
    <w:rsid w:val="00397EE6"/>
    <w:rsid w:val="003A36CE"/>
    <w:rsid w:val="003B1A4B"/>
    <w:rsid w:val="003E4C33"/>
    <w:rsid w:val="003E612B"/>
    <w:rsid w:val="004158E1"/>
    <w:rsid w:val="0042372A"/>
    <w:rsid w:val="0043080A"/>
    <w:rsid w:val="0044473A"/>
    <w:rsid w:val="0049042A"/>
    <w:rsid w:val="004D7B1D"/>
    <w:rsid w:val="00523467"/>
    <w:rsid w:val="00532087"/>
    <w:rsid w:val="00537D8A"/>
    <w:rsid w:val="00541EE9"/>
    <w:rsid w:val="00542A60"/>
    <w:rsid w:val="005643E7"/>
    <w:rsid w:val="00581014"/>
    <w:rsid w:val="005B0623"/>
    <w:rsid w:val="005B448D"/>
    <w:rsid w:val="005E5985"/>
    <w:rsid w:val="005E79A1"/>
    <w:rsid w:val="00641360"/>
    <w:rsid w:val="00687D5B"/>
    <w:rsid w:val="00696775"/>
    <w:rsid w:val="006B258A"/>
    <w:rsid w:val="006D104B"/>
    <w:rsid w:val="006F42CC"/>
    <w:rsid w:val="0070301E"/>
    <w:rsid w:val="00726C96"/>
    <w:rsid w:val="00726DBC"/>
    <w:rsid w:val="00731EFF"/>
    <w:rsid w:val="00743F27"/>
    <w:rsid w:val="00764B6F"/>
    <w:rsid w:val="00775ACC"/>
    <w:rsid w:val="00782895"/>
    <w:rsid w:val="00796F11"/>
    <w:rsid w:val="007A15BC"/>
    <w:rsid w:val="007A3590"/>
    <w:rsid w:val="007D0AFD"/>
    <w:rsid w:val="00893C3C"/>
    <w:rsid w:val="008A1380"/>
    <w:rsid w:val="008B5BED"/>
    <w:rsid w:val="008D334C"/>
    <w:rsid w:val="008D4EA8"/>
    <w:rsid w:val="008E2317"/>
    <w:rsid w:val="008E7A08"/>
    <w:rsid w:val="008F564D"/>
    <w:rsid w:val="009338CC"/>
    <w:rsid w:val="009734FD"/>
    <w:rsid w:val="00980AB5"/>
    <w:rsid w:val="009C0BA7"/>
    <w:rsid w:val="009C1D21"/>
    <w:rsid w:val="009C4F66"/>
    <w:rsid w:val="009C55A5"/>
    <w:rsid w:val="009D73EB"/>
    <w:rsid w:val="009D74E4"/>
    <w:rsid w:val="009F7464"/>
    <w:rsid w:val="00A0104B"/>
    <w:rsid w:val="00A01FC1"/>
    <w:rsid w:val="00A36DB9"/>
    <w:rsid w:val="00A41C2E"/>
    <w:rsid w:val="00A5231B"/>
    <w:rsid w:val="00A62EC5"/>
    <w:rsid w:val="00A72D44"/>
    <w:rsid w:val="00A82603"/>
    <w:rsid w:val="00A9461C"/>
    <w:rsid w:val="00AA18DD"/>
    <w:rsid w:val="00AB5D3D"/>
    <w:rsid w:val="00AE4CD4"/>
    <w:rsid w:val="00AF20E7"/>
    <w:rsid w:val="00AF4734"/>
    <w:rsid w:val="00B03B1C"/>
    <w:rsid w:val="00B15A5E"/>
    <w:rsid w:val="00B434C6"/>
    <w:rsid w:val="00B62C86"/>
    <w:rsid w:val="00BA4B2E"/>
    <w:rsid w:val="00BC63C5"/>
    <w:rsid w:val="00BD32D4"/>
    <w:rsid w:val="00BD431D"/>
    <w:rsid w:val="00BD5525"/>
    <w:rsid w:val="00BF0001"/>
    <w:rsid w:val="00C00C14"/>
    <w:rsid w:val="00C15B26"/>
    <w:rsid w:val="00C2284E"/>
    <w:rsid w:val="00C31917"/>
    <w:rsid w:val="00C3323C"/>
    <w:rsid w:val="00C37B64"/>
    <w:rsid w:val="00C415D3"/>
    <w:rsid w:val="00C43FB0"/>
    <w:rsid w:val="00CA3168"/>
    <w:rsid w:val="00CB6382"/>
    <w:rsid w:val="00CD26E1"/>
    <w:rsid w:val="00D0360F"/>
    <w:rsid w:val="00D23350"/>
    <w:rsid w:val="00D44260"/>
    <w:rsid w:val="00D74B92"/>
    <w:rsid w:val="00DA4DE3"/>
    <w:rsid w:val="00DB35A8"/>
    <w:rsid w:val="00DB6811"/>
    <w:rsid w:val="00DC124E"/>
    <w:rsid w:val="00DE1A79"/>
    <w:rsid w:val="00E042C0"/>
    <w:rsid w:val="00E8248B"/>
    <w:rsid w:val="00EB0DEA"/>
    <w:rsid w:val="00EC05CC"/>
    <w:rsid w:val="00F05DA2"/>
    <w:rsid w:val="00F33444"/>
    <w:rsid w:val="00F4313F"/>
    <w:rsid w:val="00F55F2F"/>
    <w:rsid w:val="00F56E7A"/>
    <w:rsid w:val="00F82E3E"/>
    <w:rsid w:val="00F925D0"/>
    <w:rsid w:val="00FB2938"/>
    <w:rsid w:val="00FB6E68"/>
    <w:rsid w:val="00FB7E82"/>
    <w:rsid w:val="00FC6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9D667"/>
  <w15:docId w15:val="{28AE72F7-AEA8-436E-AA57-0133D6D57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8" w:type="dxa"/>
        <w:left w:w="115" w:type="dxa"/>
        <w:bottom w:w="58" w:type="dxa"/>
        <w:right w:w="115" w:type="dxa"/>
      </w:tblCellMar>
    </w:tblPr>
  </w:style>
  <w:style w:type="paragraph" w:styleId="ListParagraph">
    <w:name w:val="List Paragraph"/>
    <w:basedOn w:val="Normal"/>
    <w:uiPriority w:val="34"/>
    <w:qFormat/>
    <w:rsid w:val="00A82603"/>
    <w:pPr>
      <w:ind w:left="720"/>
      <w:contextualSpacing/>
    </w:pPr>
  </w:style>
  <w:style w:type="character" w:styleId="Hyperlink">
    <w:name w:val="Hyperlink"/>
    <w:basedOn w:val="DefaultParagraphFont"/>
    <w:uiPriority w:val="99"/>
    <w:unhideWhenUsed/>
    <w:rsid w:val="00F82E3E"/>
    <w:rPr>
      <w:color w:val="0000FF" w:themeColor="hyperlink"/>
      <w:u w:val="single"/>
    </w:rPr>
  </w:style>
  <w:style w:type="paragraph" w:styleId="BalloonText">
    <w:name w:val="Balloon Text"/>
    <w:basedOn w:val="Normal"/>
    <w:link w:val="BalloonTextChar"/>
    <w:uiPriority w:val="99"/>
    <w:semiHidden/>
    <w:unhideWhenUsed/>
    <w:rsid w:val="002024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455"/>
    <w:rPr>
      <w:rFonts w:ascii="Segoe UI" w:hAnsi="Segoe UI" w:cs="Segoe UI"/>
      <w:sz w:val="18"/>
      <w:szCs w:val="18"/>
    </w:rPr>
  </w:style>
  <w:style w:type="character" w:styleId="UnresolvedMention">
    <w:name w:val="Unresolved Mention"/>
    <w:basedOn w:val="DefaultParagraphFont"/>
    <w:uiPriority w:val="99"/>
    <w:semiHidden/>
    <w:unhideWhenUsed/>
    <w:rsid w:val="001426B1"/>
    <w:rPr>
      <w:color w:val="605E5C"/>
      <w:shd w:val="clear" w:color="auto" w:fill="E1DFDD"/>
    </w:rPr>
  </w:style>
  <w:style w:type="paragraph" w:styleId="PlainText">
    <w:name w:val="Plain Text"/>
    <w:basedOn w:val="Normal"/>
    <w:link w:val="PlainTextChar"/>
    <w:uiPriority w:val="99"/>
    <w:semiHidden/>
    <w:unhideWhenUsed/>
    <w:rsid w:val="00893C3C"/>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893C3C"/>
    <w:rPr>
      <w:rFonts w:eastAsiaTheme="minorHAnsi" w:cstheme="minorBidi"/>
      <w:szCs w:val="21"/>
    </w:rPr>
  </w:style>
  <w:style w:type="character" w:styleId="FollowedHyperlink">
    <w:name w:val="FollowedHyperlink"/>
    <w:basedOn w:val="DefaultParagraphFont"/>
    <w:uiPriority w:val="99"/>
    <w:semiHidden/>
    <w:unhideWhenUsed/>
    <w:rsid w:val="008D33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27914">
      <w:bodyDiv w:val="1"/>
      <w:marLeft w:val="0"/>
      <w:marRight w:val="0"/>
      <w:marTop w:val="0"/>
      <w:marBottom w:val="0"/>
      <w:divBdr>
        <w:top w:val="none" w:sz="0" w:space="0" w:color="auto"/>
        <w:left w:val="none" w:sz="0" w:space="0" w:color="auto"/>
        <w:bottom w:val="none" w:sz="0" w:space="0" w:color="auto"/>
        <w:right w:val="none" w:sz="0" w:space="0" w:color="auto"/>
      </w:divBdr>
    </w:div>
    <w:div w:id="351686809">
      <w:bodyDiv w:val="1"/>
      <w:marLeft w:val="0"/>
      <w:marRight w:val="0"/>
      <w:marTop w:val="0"/>
      <w:marBottom w:val="0"/>
      <w:divBdr>
        <w:top w:val="none" w:sz="0" w:space="0" w:color="auto"/>
        <w:left w:val="none" w:sz="0" w:space="0" w:color="auto"/>
        <w:bottom w:val="none" w:sz="0" w:space="0" w:color="auto"/>
        <w:right w:val="none" w:sz="0" w:space="0" w:color="auto"/>
      </w:divBdr>
    </w:div>
    <w:div w:id="448820741">
      <w:bodyDiv w:val="1"/>
      <w:marLeft w:val="0"/>
      <w:marRight w:val="0"/>
      <w:marTop w:val="0"/>
      <w:marBottom w:val="0"/>
      <w:divBdr>
        <w:top w:val="none" w:sz="0" w:space="0" w:color="auto"/>
        <w:left w:val="none" w:sz="0" w:space="0" w:color="auto"/>
        <w:bottom w:val="none" w:sz="0" w:space="0" w:color="auto"/>
        <w:right w:val="none" w:sz="0" w:space="0" w:color="auto"/>
      </w:divBdr>
    </w:div>
    <w:div w:id="540559614">
      <w:bodyDiv w:val="1"/>
      <w:marLeft w:val="0"/>
      <w:marRight w:val="0"/>
      <w:marTop w:val="0"/>
      <w:marBottom w:val="0"/>
      <w:divBdr>
        <w:top w:val="none" w:sz="0" w:space="0" w:color="auto"/>
        <w:left w:val="none" w:sz="0" w:space="0" w:color="auto"/>
        <w:bottom w:val="none" w:sz="0" w:space="0" w:color="auto"/>
        <w:right w:val="none" w:sz="0" w:space="0" w:color="auto"/>
      </w:divBdr>
    </w:div>
    <w:div w:id="928998638">
      <w:bodyDiv w:val="1"/>
      <w:marLeft w:val="0"/>
      <w:marRight w:val="0"/>
      <w:marTop w:val="0"/>
      <w:marBottom w:val="0"/>
      <w:divBdr>
        <w:top w:val="none" w:sz="0" w:space="0" w:color="auto"/>
        <w:left w:val="none" w:sz="0" w:space="0" w:color="auto"/>
        <w:bottom w:val="none" w:sz="0" w:space="0" w:color="auto"/>
        <w:right w:val="none" w:sz="0" w:space="0" w:color="auto"/>
      </w:divBdr>
    </w:div>
    <w:div w:id="941031625">
      <w:bodyDiv w:val="1"/>
      <w:marLeft w:val="0"/>
      <w:marRight w:val="0"/>
      <w:marTop w:val="0"/>
      <w:marBottom w:val="0"/>
      <w:divBdr>
        <w:top w:val="none" w:sz="0" w:space="0" w:color="auto"/>
        <w:left w:val="none" w:sz="0" w:space="0" w:color="auto"/>
        <w:bottom w:val="none" w:sz="0" w:space="0" w:color="auto"/>
        <w:right w:val="none" w:sz="0" w:space="0" w:color="auto"/>
      </w:divBdr>
    </w:div>
    <w:div w:id="950017445">
      <w:bodyDiv w:val="1"/>
      <w:marLeft w:val="0"/>
      <w:marRight w:val="0"/>
      <w:marTop w:val="0"/>
      <w:marBottom w:val="0"/>
      <w:divBdr>
        <w:top w:val="none" w:sz="0" w:space="0" w:color="auto"/>
        <w:left w:val="none" w:sz="0" w:space="0" w:color="auto"/>
        <w:bottom w:val="none" w:sz="0" w:space="0" w:color="auto"/>
        <w:right w:val="none" w:sz="0" w:space="0" w:color="auto"/>
      </w:divBdr>
    </w:div>
    <w:div w:id="1158226975">
      <w:bodyDiv w:val="1"/>
      <w:marLeft w:val="0"/>
      <w:marRight w:val="0"/>
      <w:marTop w:val="0"/>
      <w:marBottom w:val="0"/>
      <w:divBdr>
        <w:top w:val="none" w:sz="0" w:space="0" w:color="auto"/>
        <w:left w:val="none" w:sz="0" w:space="0" w:color="auto"/>
        <w:bottom w:val="none" w:sz="0" w:space="0" w:color="auto"/>
        <w:right w:val="none" w:sz="0" w:space="0" w:color="auto"/>
      </w:divBdr>
    </w:div>
    <w:div w:id="1267232374">
      <w:bodyDiv w:val="1"/>
      <w:marLeft w:val="0"/>
      <w:marRight w:val="0"/>
      <w:marTop w:val="0"/>
      <w:marBottom w:val="0"/>
      <w:divBdr>
        <w:top w:val="none" w:sz="0" w:space="0" w:color="auto"/>
        <w:left w:val="none" w:sz="0" w:space="0" w:color="auto"/>
        <w:bottom w:val="none" w:sz="0" w:space="0" w:color="auto"/>
        <w:right w:val="none" w:sz="0" w:space="0" w:color="auto"/>
      </w:divBdr>
    </w:div>
    <w:div w:id="1347247708">
      <w:bodyDiv w:val="1"/>
      <w:marLeft w:val="0"/>
      <w:marRight w:val="0"/>
      <w:marTop w:val="0"/>
      <w:marBottom w:val="0"/>
      <w:divBdr>
        <w:top w:val="none" w:sz="0" w:space="0" w:color="auto"/>
        <w:left w:val="none" w:sz="0" w:space="0" w:color="auto"/>
        <w:bottom w:val="none" w:sz="0" w:space="0" w:color="auto"/>
        <w:right w:val="none" w:sz="0" w:space="0" w:color="auto"/>
      </w:divBdr>
    </w:div>
    <w:div w:id="1457024680">
      <w:bodyDiv w:val="1"/>
      <w:marLeft w:val="0"/>
      <w:marRight w:val="0"/>
      <w:marTop w:val="0"/>
      <w:marBottom w:val="0"/>
      <w:divBdr>
        <w:top w:val="none" w:sz="0" w:space="0" w:color="auto"/>
        <w:left w:val="none" w:sz="0" w:space="0" w:color="auto"/>
        <w:bottom w:val="none" w:sz="0" w:space="0" w:color="auto"/>
        <w:right w:val="none" w:sz="0" w:space="0" w:color="auto"/>
      </w:divBdr>
    </w:div>
    <w:div w:id="1624656082">
      <w:bodyDiv w:val="1"/>
      <w:marLeft w:val="0"/>
      <w:marRight w:val="0"/>
      <w:marTop w:val="0"/>
      <w:marBottom w:val="0"/>
      <w:divBdr>
        <w:top w:val="none" w:sz="0" w:space="0" w:color="auto"/>
        <w:left w:val="none" w:sz="0" w:space="0" w:color="auto"/>
        <w:bottom w:val="none" w:sz="0" w:space="0" w:color="auto"/>
        <w:right w:val="none" w:sz="0" w:space="0" w:color="auto"/>
      </w:divBdr>
    </w:div>
    <w:div w:id="2028604577">
      <w:bodyDiv w:val="1"/>
      <w:marLeft w:val="0"/>
      <w:marRight w:val="0"/>
      <w:marTop w:val="0"/>
      <w:marBottom w:val="0"/>
      <w:divBdr>
        <w:top w:val="none" w:sz="0" w:space="0" w:color="auto"/>
        <w:left w:val="none" w:sz="0" w:space="0" w:color="auto"/>
        <w:bottom w:val="none" w:sz="0" w:space="0" w:color="auto"/>
        <w:right w:val="none" w:sz="0" w:space="0" w:color="auto"/>
      </w:divBdr>
    </w:div>
    <w:div w:id="2068530276">
      <w:bodyDiv w:val="1"/>
      <w:marLeft w:val="0"/>
      <w:marRight w:val="0"/>
      <w:marTop w:val="0"/>
      <w:marBottom w:val="0"/>
      <w:divBdr>
        <w:top w:val="none" w:sz="0" w:space="0" w:color="auto"/>
        <w:left w:val="none" w:sz="0" w:space="0" w:color="auto"/>
        <w:bottom w:val="none" w:sz="0" w:space="0" w:color="auto"/>
        <w:right w:val="none" w:sz="0" w:space="0" w:color="auto"/>
      </w:divBdr>
    </w:div>
    <w:div w:id="2074421834">
      <w:bodyDiv w:val="1"/>
      <w:marLeft w:val="0"/>
      <w:marRight w:val="0"/>
      <w:marTop w:val="0"/>
      <w:marBottom w:val="0"/>
      <w:divBdr>
        <w:top w:val="none" w:sz="0" w:space="0" w:color="auto"/>
        <w:left w:val="none" w:sz="0" w:space="0" w:color="auto"/>
        <w:bottom w:val="none" w:sz="0" w:space="0" w:color="auto"/>
        <w:right w:val="none" w:sz="0" w:space="0" w:color="auto"/>
      </w:divBdr>
    </w:div>
    <w:div w:id="2085685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olderadvocacy.org/wp-content/uploads/2018/06/Candidate_Questionnaires_and_Voter_Guide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awrencekstimes.com/2021/06/23/meet-lawrencecitycomm-primary-candidates/" TargetMode="External"/><Relationship Id="rId5" Type="http://schemas.openxmlformats.org/officeDocument/2006/relationships/styles" Target="styles.xml"/><Relationship Id="rId10" Type="http://schemas.openxmlformats.org/officeDocument/2006/relationships/hyperlink" Target="https://livewelldgks.org/212/Tobacco-Prevention-Policies" TargetMode="External"/><Relationship Id="rId4" Type="http://schemas.openxmlformats.org/officeDocument/2006/relationships/numbering" Target="numbering.xml"/><Relationship Id="rId9" Type="http://schemas.openxmlformats.org/officeDocument/2006/relationships/hyperlink" Target="https://us02web.zoom.us/j/84914512517?pwd=RVpYa0p5OUprREFFYXpHWllnOWlVZz0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36038458DC9E40A77B65D67E32B8E1" ma:contentTypeVersion="1" ma:contentTypeDescription="Create a new document." ma:contentTypeScope="" ma:versionID="4c0fb72c65f42a3d3705f7ec1fa2c183">
  <xsd:schema xmlns:xsd="http://www.w3.org/2001/XMLSchema" xmlns:xs="http://www.w3.org/2001/XMLSchema" xmlns:p="http://schemas.microsoft.com/office/2006/metadata/properties" xmlns:ns2="493de31f-bdfa-4034-93ef-d50a20e9cb95" targetNamespace="http://schemas.microsoft.com/office/2006/metadata/properties" ma:root="true" ma:fieldsID="8c37652f51728daa983205a77dfbfcef" ns2:_="">
    <xsd:import namespace="493de31f-bdfa-4034-93ef-d50a20e9cb9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de31f-bdfa-4034-93ef-d50a20e9cb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8B79E4-A138-4D43-B8F0-1E9BC5A0D288}"/>
</file>

<file path=customXml/itemProps2.xml><?xml version="1.0" encoding="utf-8"?>
<ds:datastoreItem xmlns:ds="http://schemas.openxmlformats.org/officeDocument/2006/customXml" ds:itemID="{C28EF72A-0CE9-44A8-B561-5F89B055C7E5}">
  <ds:schemaRefs>
    <ds:schemaRef ds:uri="http://schemas.microsoft.com/sharepoint/v3/contenttype/forms"/>
  </ds:schemaRefs>
</ds:datastoreItem>
</file>

<file path=customXml/itemProps3.xml><?xml version="1.0" encoding="utf-8"?>
<ds:datastoreItem xmlns:ds="http://schemas.openxmlformats.org/officeDocument/2006/customXml" ds:itemID="{48553126-537E-4AFE-98C6-6470212364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Kansas</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Severin, Jeffrey Ryan</dc:creator>
  <cp:lastModifiedBy>Krista  Machado</cp:lastModifiedBy>
  <cp:revision>2</cp:revision>
  <cp:lastPrinted>2020-03-03T19:41:00Z</cp:lastPrinted>
  <dcterms:created xsi:type="dcterms:W3CDTF">2021-06-30T12:59:00Z</dcterms:created>
  <dcterms:modified xsi:type="dcterms:W3CDTF">2021-06-30T12:59:00Z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0x0101004F36038458DC9E40A77B65D67E32B8E1</vt:lpwstr>
  </property>
</Properties>
</file>